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67B7" w14:textId="7EF1C3D3" w:rsidR="00AB3F67" w:rsidRPr="00AB3F67" w:rsidRDefault="00AB3F67" w:rsidP="00AB3F67">
      <w:pPr>
        <w:jc w:val="center"/>
        <w:rPr>
          <w:b/>
          <w:bCs/>
          <w:sz w:val="36"/>
          <w:szCs w:val="36"/>
        </w:rPr>
      </w:pPr>
      <w:r w:rsidRPr="00AB3F67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XPERIMENT 1</w:t>
      </w:r>
    </w:p>
    <w:p w14:paraId="44EE7336" w14:textId="1BF27568" w:rsidR="00AB3F67" w:rsidRDefault="00AB3F67" w:rsidP="00AB3F67"/>
    <w:p w14:paraId="3F8EE515" w14:textId="77777777" w:rsidR="00AB3F67" w:rsidRDefault="00AB3F67" w:rsidP="00AB3F67"/>
    <w:p w14:paraId="71F2C8D9" w14:textId="449A5DA4" w:rsidR="00AB3F67" w:rsidRPr="00912327" w:rsidRDefault="00AB3F67" w:rsidP="00AB3F67">
      <w:pPr>
        <w:rPr>
          <w:b/>
          <w:bCs/>
          <w:sz w:val="32"/>
          <w:szCs w:val="32"/>
          <w:u w:val="single"/>
        </w:rPr>
      </w:pPr>
      <w:r w:rsidRPr="00912327">
        <w:rPr>
          <w:b/>
          <w:bCs/>
          <w:sz w:val="32"/>
          <w:szCs w:val="32"/>
          <w:u w:val="single"/>
        </w:rPr>
        <w:t>Metrics Prefixes:</w:t>
      </w:r>
    </w:p>
    <w:p w14:paraId="71073FA1" w14:textId="77777777" w:rsidR="00AB3F67" w:rsidRPr="00AB3F67" w:rsidRDefault="00AB3F67" w:rsidP="00AB3F67">
      <w:pPr>
        <w:rPr>
          <w:sz w:val="28"/>
          <w:szCs w:val="28"/>
        </w:rPr>
      </w:pPr>
    </w:p>
    <w:p w14:paraId="251BA1D3" w14:textId="3E2108A3" w:rsidR="00AB3F67" w:rsidRDefault="00AB3F67" w:rsidP="00AB3F67">
      <w:r w:rsidRPr="009D04DB">
        <w:t>Electrical and Electronics applications most often utilize the use of metric units. These metric units have metric prefixes in such a way that adjacent metrics prefixes are separated by a factor of 1000 (</w:t>
      </w:r>
      <w:r w:rsidRPr="009D04DB">
        <w:rPr>
          <w:b/>
          <w:position w:val="-6"/>
        </w:rPr>
        <w:object w:dxaOrig="320" w:dyaOrig="279" w14:anchorId="74C24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 o:ole="">
            <v:imagedata r:id="rId5" o:title="" gain="69719f" blacklevel="1966f"/>
          </v:shape>
          <o:OLEObject Type="Embed" ProgID="Equation.DSMT4" ShapeID="_x0000_i1025" DrawAspect="Content" ObjectID="_1641761881" r:id="rId6"/>
        </w:object>
      </w:r>
      <w:r w:rsidRPr="009D04DB">
        <w:t>) or 0.001(</w:t>
      </w:r>
      <w:r w:rsidRPr="009D04DB">
        <w:rPr>
          <w:b/>
          <w:position w:val="-6"/>
        </w:rPr>
        <w:object w:dxaOrig="380" w:dyaOrig="279" w14:anchorId="5CB84AD4">
          <v:shape id="_x0000_i1026" type="#_x0000_t75" style="width:23.25pt;height:17.25pt" o:ole="">
            <v:imagedata r:id="rId7" o:title="" gain="69719f" blacklevel="1966f"/>
          </v:shape>
          <o:OLEObject Type="Embed" ProgID="Equation.DSMT4" ShapeID="_x0000_i1026" DrawAspect="Content" ObjectID="_1641761882" r:id="rId8"/>
        </w:object>
      </w:r>
      <w:r w:rsidRPr="009D04DB">
        <w:t>). The factor is 1000 when moving from a higher value prefix to its lower adjacent prefix. It is 0.001 when moving from a lower prefix to its adjacent higher prefix.</w:t>
      </w:r>
    </w:p>
    <w:p w14:paraId="14552684" w14:textId="21B34C81" w:rsidR="00AB3F67" w:rsidRDefault="00AB3F67" w:rsidP="00AB3F67"/>
    <w:p w14:paraId="768AAD54" w14:textId="77777777" w:rsidR="00AB3F67" w:rsidRPr="009D04DB" w:rsidRDefault="00AB3F67" w:rsidP="00AB3F67"/>
    <w:p w14:paraId="74E44D42" w14:textId="7EF38655" w:rsidR="00AB3F67" w:rsidRPr="00223F38" w:rsidRDefault="00AB3F67" w:rsidP="00AB3F67">
      <w:r w:rsidRPr="009D04DB">
        <w:t xml:space="preserve">The most utilized metric prefixes are shown in </w:t>
      </w:r>
      <w:r w:rsidRPr="00223F38">
        <w:rPr>
          <w:b/>
          <w:bCs/>
        </w:rPr>
        <w:t>Table 1-</w:t>
      </w:r>
      <w:r w:rsidR="00223F38" w:rsidRPr="00223F38">
        <w:rPr>
          <w:b/>
          <w:bCs/>
        </w:rPr>
        <w:t>1</w:t>
      </w:r>
      <w:r w:rsidR="00223F38">
        <w:t xml:space="preserve"> and the conversion math between prefixes is shown in </w:t>
      </w:r>
      <w:r w:rsidR="00223F38" w:rsidRPr="00223F38">
        <w:rPr>
          <w:b/>
          <w:bCs/>
        </w:rPr>
        <w:t>Table 1-2</w:t>
      </w:r>
      <w:r w:rsidR="00223F38">
        <w:t>.</w:t>
      </w:r>
    </w:p>
    <w:p w14:paraId="7574D768" w14:textId="77777777" w:rsidR="00AB3F67" w:rsidRDefault="00AB3F67" w:rsidP="00AB3F67"/>
    <w:p w14:paraId="1E78A97E" w14:textId="77777777" w:rsidR="00AB3F67" w:rsidRPr="009D04DB" w:rsidRDefault="00AB3F67" w:rsidP="00AB3F67"/>
    <w:p w14:paraId="160B123B" w14:textId="77777777" w:rsidR="00AB3F67" w:rsidRDefault="00AB3F67" w:rsidP="00AB3F67">
      <w:pPr>
        <w:rPr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B3F67" w:rsidRPr="00DA4EE8" w14:paraId="2CA04451" w14:textId="77777777" w:rsidTr="00DD2371">
        <w:tc>
          <w:tcPr>
            <w:tcW w:w="2214" w:type="dxa"/>
            <w:tcBorders>
              <w:top w:val="single" w:sz="12" w:space="0" w:color="000000"/>
              <w:bottom w:val="single" w:sz="6" w:space="0" w:color="000000"/>
            </w:tcBorders>
            <w:shd w:val="pct30" w:color="FFCC00" w:fill="auto"/>
          </w:tcPr>
          <w:p w14:paraId="41C7118A" w14:textId="77777777" w:rsidR="00AB3F67" w:rsidRPr="00DA4EE8" w:rsidRDefault="00AB3F67" w:rsidP="00DD2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4EE8">
              <w:rPr>
                <w:b/>
                <w:color w:val="000000"/>
                <w:sz w:val="28"/>
                <w:szCs w:val="28"/>
              </w:rPr>
              <w:t>Metric Prefix Name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6" w:space="0" w:color="000000"/>
            </w:tcBorders>
            <w:shd w:val="pct30" w:color="FFCC00" w:fill="auto"/>
          </w:tcPr>
          <w:p w14:paraId="0CF8A624" w14:textId="77777777" w:rsidR="00AB3F67" w:rsidRPr="00DA4EE8" w:rsidRDefault="00AB3F67" w:rsidP="00DD2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4EE8">
              <w:rPr>
                <w:b/>
                <w:color w:val="000000"/>
                <w:sz w:val="28"/>
                <w:szCs w:val="28"/>
              </w:rPr>
              <w:t>Value Notation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6" w:space="0" w:color="000000"/>
            </w:tcBorders>
            <w:shd w:val="pct30" w:color="FFCC00" w:fill="auto"/>
          </w:tcPr>
          <w:p w14:paraId="3A0A5FBC" w14:textId="77777777" w:rsidR="00AB3F67" w:rsidRPr="00DA4EE8" w:rsidRDefault="00AB3F67" w:rsidP="00DD23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A4EE8">
              <w:rPr>
                <w:b/>
                <w:color w:val="000000"/>
                <w:sz w:val="28"/>
                <w:szCs w:val="28"/>
              </w:rPr>
              <w:t>Scientific Notation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6" w:space="0" w:color="000000"/>
            </w:tcBorders>
            <w:shd w:val="pct30" w:color="FFCC00" w:fill="auto"/>
          </w:tcPr>
          <w:p w14:paraId="3B079307" w14:textId="77777777" w:rsidR="00AB3F67" w:rsidRPr="00DA4EE8" w:rsidRDefault="00AB3F67" w:rsidP="00DD2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4EE8">
              <w:rPr>
                <w:b/>
                <w:bCs/>
                <w:color w:val="000000"/>
                <w:sz w:val="28"/>
                <w:szCs w:val="28"/>
              </w:rPr>
              <w:t>Symbol</w:t>
            </w:r>
          </w:p>
        </w:tc>
      </w:tr>
      <w:tr w:rsidR="00AB3F67" w:rsidRPr="00DA4EE8" w14:paraId="28DDF10E" w14:textId="77777777" w:rsidTr="00DD2371">
        <w:tc>
          <w:tcPr>
            <w:tcW w:w="2214" w:type="dxa"/>
            <w:tcBorders>
              <w:top w:val="single" w:sz="6" w:space="0" w:color="000000"/>
            </w:tcBorders>
            <w:shd w:val="clear" w:color="auto" w:fill="FFFF99"/>
          </w:tcPr>
          <w:p w14:paraId="1B69A9ED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Femto</w:t>
            </w:r>
          </w:p>
        </w:tc>
        <w:tc>
          <w:tcPr>
            <w:tcW w:w="2214" w:type="dxa"/>
            <w:tcBorders>
              <w:top w:val="single" w:sz="6" w:space="0" w:color="000000"/>
            </w:tcBorders>
            <w:shd w:val="clear" w:color="auto" w:fill="FFFF99"/>
          </w:tcPr>
          <w:p w14:paraId="3FA89C0D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Quintillionth</w:t>
            </w:r>
          </w:p>
        </w:tc>
        <w:tc>
          <w:tcPr>
            <w:tcW w:w="2214" w:type="dxa"/>
            <w:tcBorders>
              <w:top w:val="single" w:sz="6" w:space="0" w:color="000000"/>
            </w:tcBorders>
            <w:shd w:val="clear" w:color="auto" w:fill="FFFF99"/>
          </w:tcPr>
          <w:p w14:paraId="427765FB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440" w:dyaOrig="279" w14:anchorId="543527CC">
                <v:shape id="_x0000_i1031" type="#_x0000_t75" style="width:27pt;height:17.25pt" o:ole="">
                  <v:imagedata r:id="rId9" o:title="" gain="69719f" blacklevel="1966f"/>
                </v:shape>
                <o:OLEObject Type="Embed" ProgID="Equation.DSMT4" ShapeID="_x0000_i1031" DrawAspect="Content" ObjectID="_1641761883" r:id="rId10"/>
              </w:object>
            </w:r>
          </w:p>
        </w:tc>
        <w:tc>
          <w:tcPr>
            <w:tcW w:w="2214" w:type="dxa"/>
            <w:tcBorders>
              <w:top w:val="single" w:sz="6" w:space="0" w:color="000000"/>
            </w:tcBorders>
            <w:shd w:val="clear" w:color="auto" w:fill="FFFF99"/>
          </w:tcPr>
          <w:p w14:paraId="79901E0E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AB3F67" w:rsidRPr="00DA4EE8" w14:paraId="5362D3CF" w14:textId="77777777" w:rsidTr="00DD2371">
        <w:tc>
          <w:tcPr>
            <w:tcW w:w="2214" w:type="dxa"/>
            <w:shd w:val="clear" w:color="auto" w:fill="FFFF99"/>
          </w:tcPr>
          <w:p w14:paraId="65756433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Pico</w:t>
            </w:r>
          </w:p>
        </w:tc>
        <w:tc>
          <w:tcPr>
            <w:tcW w:w="2214" w:type="dxa"/>
            <w:shd w:val="clear" w:color="auto" w:fill="FFFF99"/>
          </w:tcPr>
          <w:p w14:paraId="6391E89E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Trillionth</w:t>
            </w:r>
          </w:p>
        </w:tc>
        <w:tc>
          <w:tcPr>
            <w:tcW w:w="2214" w:type="dxa"/>
            <w:shd w:val="clear" w:color="auto" w:fill="FFFF99"/>
          </w:tcPr>
          <w:p w14:paraId="6F95EB68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440" w:dyaOrig="279" w14:anchorId="1644A184">
                <v:shape id="_x0000_i1032" type="#_x0000_t75" style="width:27pt;height:17.25pt" o:ole="">
                  <v:imagedata r:id="rId11" o:title="" gain="69719f" blacklevel="1966f"/>
                </v:shape>
                <o:OLEObject Type="Embed" ProgID="Equation.DSMT4" ShapeID="_x0000_i1032" DrawAspect="Content" ObjectID="_1641761884" r:id="rId12"/>
              </w:object>
            </w:r>
          </w:p>
        </w:tc>
        <w:tc>
          <w:tcPr>
            <w:tcW w:w="2214" w:type="dxa"/>
            <w:shd w:val="clear" w:color="auto" w:fill="FFFF99"/>
          </w:tcPr>
          <w:p w14:paraId="6574F834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AB3F67" w:rsidRPr="00DA4EE8" w14:paraId="6F80814F" w14:textId="77777777" w:rsidTr="00DD2371">
        <w:tc>
          <w:tcPr>
            <w:tcW w:w="2214" w:type="dxa"/>
            <w:shd w:val="clear" w:color="auto" w:fill="FFFF99"/>
          </w:tcPr>
          <w:p w14:paraId="11647BC7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Nano</w:t>
            </w:r>
          </w:p>
        </w:tc>
        <w:tc>
          <w:tcPr>
            <w:tcW w:w="2214" w:type="dxa"/>
            <w:shd w:val="clear" w:color="auto" w:fill="FFFF99"/>
          </w:tcPr>
          <w:p w14:paraId="56ED3105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Billionth</w:t>
            </w:r>
          </w:p>
        </w:tc>
        <w:tc>
          <w:tcPr>
            <w:tcW w:w="2214" w:type="dxa"/>
            <w:shd w:val="clear" w:color="auto" w:fill="FFFF99"/>
          </w:tcPr>
          <w:p w14:paraId="647E81B4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80" w:dyaOrig="279" w14:anchorId="61F507B6">
                <v:shape id="_x0000_i1033" type="#_x0000_t75" style="width:23.25pt;height:17.25pt" o:ole="">
                  <v:imagedata r:id="rId13" o:title="" gain="69719f" blacklevel="1966f"/>
                </v:shape>
                <o:OLEObject Type="Embed" ProgID="Equation.DSMT4" ShapeID="_x0000_i1033" DrawAspect="Content" ObjectID="_1641761885" r:id="rId14"/>
              </w:object>
            </w:r>
          </w:p>
        </w:tc>
        <w:tc>
          <w:tcPr>
            <w:tcW w:w="2214" w:type="dxa"/>
            <w:shd w:val="clear" w:color="auto" w:fill="FFFF99"/>
          </w:tcPr>
          <w:p w14:paraId="6442BE04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AB3F67" w:rsidRPr="00DA4EE8" w14:paraId="32639AA2" w14:textId="77777777" w:rsidTr="00DD2371">
        <w:tc>
          <w:tcPr>
            <w:tcW w:w="2214" w:type="dxa"/>
            <w:shd w:val="clear" w:color="auto" w:fill="FFFF99"/>
          </w:tcPr>
          <w:p w14:paraId="2FED9615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Micro</w:t>
            </w:r>
          </w:p>
        </w:tc>
        <w:tc>
          <w:tcPr>
            <w:tcW w:w="2214" w:type="dxa"/>
            <w:shd w:val="clear" w:color="auto" w:fill="FFFF99"/>
          </w:tcPr>
          <w:p w14:paraId="48A36A23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Millionth</w:t>
            </w:r>
          </w:p>
        </w:tc>
        <w:tc>
          <w:tcPr>
            <w:tcW w:w="2214" w:type="dxa"/>
            <w:shd w:val="clear" w:color="auto" w:fill="FFFF99"/>
          </w:tcPr>
          <w:p w14:paraId="402B97A2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80" w:dyaOrig="279" w14:anchorId="1035CB41">
                <v:shape id="_x0000_i1034" type="#_x0000_t75" style="width:23.25pt;height:17.25pt" o:ole="">
                  <v:imagedata r:id="rId15" o:title="" gain="69719f" blacklevel="1966f"/>
                </v:shape>
                <o:OLEObject Type="Embed" ProgID="Equation.DSMT4" ShapeID="_x0000_i1034" DrawAspect="Content" ObjectID="_1641761886" r:id="rId16"/>
              </w:object>
            </w:r>
          </w:p>
        </w:tc>
        <w:tc>
          <w:tcPr>
            <w:tcW w:w="2214" w:type="dxa"/>
            <w:shd w:val="clear" w:color="auto" w:fill="FFFF99"/>
          </w:tcPr>
          <w:p w14:paraId="6364F04D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position w:val="-10"/>
                <w:sz w:val="22"/>
                <w:szCs w:val="22"/>
              </w:rPr>
              <w:object w:dxaOrig="220" w:dyaOrig="260" w14:anchorId="7AC332EF">
                <v:shape id="_x0000_i1035" type="#_x0000_t75" style="width:11.25pt;height:12.75pt" o:ole="">
                  <v:imagedata r:id="rId17" o:title=""/>
                </v:shape>
                <o:OLEObject Type="Embed" ProgID="Equation.DSMT4" ShapeID="_x0000_i1035" DrawAspect="Content" ObjectID="_1641761887" r:id="rId18"/>
              </w:object>
            </w:r>
          </w:p>
        </w:tc>
      </w:tr>
      <w:tr w:rsidR="00AB3F67" w:rsidRPr="00DA4EE8" w14:paraId="27D534ED" w14:textId="77777777" w:rsidTr="00DD2371">
        <w:tc>
          <w:tcPr>
            <w:tcW w:w="2214" w:type="dxa"/>
            <w:shd w:val="clear" w:color="auto" w:fill="FFFF99"/>
          </w:tcPr>
          <w:p w14:paraId="322FF878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Milli</w:t>
            </w:r>
          </w:p>
        </w:tc>
        <w:tc>
          <w:tcPr>
            <w:tcW w:w="2214" w:type="dxa"/>
            <w:shd w:val="clear" w:color="auto" w:fill="FFFF99"/>
          </w:tcPr>
          <w:p w14:paraId="755BCF3C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Thousandth</w:t>
            </w:r>
          </w:p>
        </w:tc>
        <w:tc>
          <w:tcPr>
            <w:tcW w:w="2214" w:type="dxa"/>
            <w:shd w:val="clear" w:color="auto" w:fill="FFFF99"/>
          </w:tcPr>
          <w:p w14:paraId="5E2A211D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80" w:dyaOrig="279" w14:anchorId="2D85EF1D">
                <v:shape id="_x0000_i1036" type="#_x0000_t75" style="width:23.25pt;height:17.25pt" o:ole="">
                  <v:imagedata r:id="rId19" o:title="" gain="69719f" blacklevel="1966f"/>
                </v:shape>
                <o:OLEObject Type="Embed" ProgID="Equation.DSMT4" ShapeID="_x0000_i1036" DrawAspect="Content" ObjectID="_1641761888" r:id="rId20"/>
              </w:object>
            </w:r>
          </w:p>
        </w:tc>
        <w:tc>
          <w:tcPr>
            <w:tcW w:w="2214" w:type="dxa"/>
            <w:shd w:val="clear" w:color="auto" w:fill="FFFF99"/>
          </w:tcPr>
          <w:p w14:paraId="11453A2B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</w:tr>
      <w:tr w:rsidR="00AB3F67" w:rsidRPr="00DA4EE8" w14:paraId="670CF548" w14:textId="77777777" w:rsidTr="00DD2371">
        <w:tc>
          <w:tcPr>
            <w:tcW w:w="2214" w:type="dxa"/>
            <w:shd w:val="clear" w:color="auto" w:fill="FFFF99"/>
          </w:tcPr>
          <w:p w14:paraId="395C2F81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Basic prefix</w:t>
            </w:r>
          </w:p>
        </w:tc>
        <w:tc>
          <w:tcPr>
            <w:tcW w:w="2214" w:type="dxa"/>
            <w:shd w:val="clear" w:color="auto" w:fill="FFFF99"/>
          </w:tcPr>
          <w:p w14:paraId="209745AD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</w:t>
            </w:r>
          </w:p>
        </w:tc>
        <w:tc>
          <w:tcPr>
            <w:tcW w:w="2214" w:type="dxa"/>
            <w:shd w:val="clear" w:color="auto" w:fill="FFFF99"/>
          </w:tcPr>
          <w:p w14:paraId="6658C135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20" w:dyaOrig="279" w14:anchorId="063301C8">
                <v:shape id="_x0000_i1037" type="#_x0000_t75" style="width:19.5pt;height:17.25pt" o:ole="">
                  <v:imagedata r:id="rId21" o:title="" gain="69719f" blacklevel="1966f"/>
                </v:shape>
                <o:OLEObject Type="Embed" ProgID="Equation.DSMT4" ShapeID="_x0000_i1037" DrawAspect="Content" ObjectID="_1641761889" r:id="rId22"/>
              </w:object>
            </w:r>
            <w:r w:rsidRPr="00DA4EE8">
              <w:rPr>
                <w:b/>
                <w:sz w:val="28"/>
                <w:szCs w:val="28"/>
              </w:rPr>
              <w:t xml:space="preserve"> </w:t>
            </w:r>
            <w:r w:rsidRPr="00DA4EE8">
              <w:rPr>
                <w:sz w:val="28"/>
                <w:szCs w:val="28"/>
              </w:rPr>
              <w:t xml:space="preserve">= </w:t>
            </w:r>
            <w:r w:rsidRPr="00E96764">
              <w:t>1</w:t>
            </w:r>
          </w:p>
        </w:tc>
        <w:tc>
          <w:tcPr>
            <w:tcW w:w="2214" w:type="dxa"/>
            <w:shd w:val="clear" w:color="auto" w:fill="FFFF99"/>
          </w:tcPr>
          <w:p w14:paraId="75F8F367" w14:textId="77777777" w:rsidR="00AB3F67" w:rsidRPr="00DA4EE8" w:rsidRDefault="00AB3F67" w:rsidP="00DD2371">
            <w:pPr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 xml:space="preserve">Any basic unit. </w:t>
            </w:r>
          </w:p>
          <w:p w14:paraId="6A9EBEDC" w14:textId="77777777" w:rsidR="00AB3F67" w:rsidRPr="00DA4EE8" w:rsidRDefault="00AB3F67" w:rsidP="00DD23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B3F67" w:rsidRPr="00DA4EE8" w14:paraId="37E64BB6" w14:textId="77777777" w:rsidTr="00DD2371">
        <w:tc>
          <w:tcPr>
            <w:tcW w:w="2214" w:type="dxa"/>
            <w:shd w:val="clear" w:color="auto" w:fill="FFFF99"/>
          </w:tcPr>
          <w:p w14:paraId="772AB28E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Kilo</w:t>
            </w:r>
          </w:p>
        </w:tc>
        <w:tc>
          <w:tcPr>
            <w:tcW w:w="2214" w:type="dxa"/>
            <w:shd w:val="clear" w:color="auto" w:fill="FFFF99"/>
          </w:tcPr>
          <w:p w14:paraId="3C10E4E7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Thousand</w:t>
            </w:r>
          </w:p>
        </w:tc>
        <w:tc>
          <w:tcPr>
            <w:tcW w:w="2214" w:type="dxa"/>
            <w:shd w:val="clear" w:color="auto" w:fill="FFFF99"/>
          </w:tcPr>
          <w:p w14:paraId="6F2A3A5F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20" w:dyaOrig="279" w14:anchorId="6DD80BC1">
                <v:shape id="_x0000_i1038" type="#_x0000_t75" style="width:19.5pt;height:17.25pt" o:ole="">
                  <v:imagedata r:id="rId23" o:title="" gain="69719f" blacklevel="1966f"/>
                </v:shape>
                <o:OLEObject Type="Embed" ProgID="Equation.DSMT4" ShapeID="_x0000_i1038" DrawAspect="Content" ObjectID="_1641761890" r:id="rId24"/>
              </w:object>
            </w:r>
          </w:p>
        </w:tc>
        <w:tc>
          <w:tcPr>
            <w:tcW w:w="2214" w:type="dxa"/>
            <w:shd w:val="clear" w:color="auto" w:fill="FFFF99"/>
          </w:tcPr>
          <w:p w14:paraId="420E4127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K</w:t>
            </w:r>
          </w:p>
        </w:tc>
      </w:tr>
      <w:tr w:rsidR="00AB3F67" w:rsidRPr="00DA4EE8" w14:paraId="036111FA" w14:textId="77777777" w:rsidTr="00DD2371">
        <w:tc>
          <w:tcPr>
            <w:tcW w:w="2214" w:type="dxa"/>
            <w:shd w:val="clear" w:color="auto" w:fill="FFFF99"/>
          </w:tcPr>
          <w:p w14:paraId="18F35717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Mega</w:t>
            </w:r>
          </w:p>
        </w:tc>
        <w:tc>
          <w:tcPr>
            <w:tcW w:w="2214" w:type="dxa"/>
            <w:shd w:val="clear" w:color="auto" w:fill="FFFF99"/>
          </w:tcPr>
          <w:p w14:paraId="4A60DC41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Million</w:t>
            </w:r>
          </w:p>
        </w:tc>
        <w:tc>
          <w:tcPr>
            <w:tcW w:w="2214" w:type="dxa"/>
            <w:shd w:val="clear" w:color="auto" w:fill="FFFF99"/>
          </w:tcPr>
          <w:p w14:paraId="00EE8DB9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20" w:dyaOrig="279" w14:anchorId="1447CA80">
                <v:shape id="_x0000_i1039" type="#_x0000_t75" style="width:19.5pt;height:17.25pt" o:ole="">
                  <v:imagedata r:id="rId25" o:title="" gain="69719f" blacklevel="1966f"/>
                </v:shape>
                <o:OLEObject Type="Embed" ProgID="Equation.DSMT4" ShapeID="_x0000_i1039" DrawAspect="Content" ObjectID="_1641761891" r:id="rId26"/>
              </w:object>
            </w:r>
          </w:p>
        </w:tc>
        <w:tc>
          <w:tcPr>
            <w:tcW w:w="2214" w:type="dxa"/>
            <w:shd w:val="clear" w:color="auto" w:fill="FFFF99"/>
          </w:tcPr>
          <w:p w14:paraId="5ABF9918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</w:tr>
      <w:tr w:rsidR="00AB3F67" w:rsidRPr="00DA4EE8" w14:paraId="779603D7" w14:textId="77777777" w:rsidTr="00DD2371">
        <w:tc>
          <w:tcPr>
            <w:tcW w:w="2214" w:type="dxa"/>
            <w:shd w:val="clear" w:color="auto" w:fill="FFFF99"/>
          </w:tcPr>
          <w:p w14:paraId="3DFB641C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Giga</w:t>
            </w:r>
          </w:p>
        </w:tc>
        <w:tc>
          <w:tcPr>
            <w:tcW w:w="2214" w:type="dxa"/>
            <w:shd w:val="clear" w:color="auto" w:fill="FFFF99"/>
          </w:tcPr>
          <w:p w14:paraId="703C5A2A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sz w:val="22"/>
                <w:szCs w:val="22"/>
              </w:rPr>
              <w:t>One Billion</w:t>
            </w:r>
          </w:p>
        </w:tc>
        <w:tc>
          <w:tcPr>
            <w:tcW w:w="2214" w:type="dxa"/>
            <w:shd w:val="clear" w:color="auto" w:fill="FFFF99"/>
          </w:tcPr>
          <w:p w14:paraId="565BEED9" w14:textId="77777777" w:rsidR="00AB3F67" w:rsidRPr="00DA4EE8" w:rsidRDefault="00AB3F67" w:rsidP="00DD2371">
            <w:pPr>
              <w:jc w:val="center"/>
              <w:rPr>
                <w:sz w:val="22"/>
                <w:szCs w:val="22"/>
              </w:rPr>
            </w:pPr>
            <w:r w:rsidRPr="00DA4EE8">
              <w:rPr>
                <w:b/>
                <w:position w:val="-6"/>
                <w:sz w:val="28"/>
                <w:szCs w:val="28"/>
              </w:rPr>
              <w:object w:dxaOrig="320" w:dyaOrig="279" w14:anchorId="21304CD2">
                <v:shape id="_x0000_i1040" type="#_x0000_t75" style="width:19.5pt;height:17.25pt" o:ole="">
                  <v:imagedata r:id="rId27" o:title="" gain="69719f" blacklevel="1966f"/>
                </v:shape>
                <o:OLEObject Type="Embed" ProgID="Equation.DSMT4" ShapeID="_x0000_i1040" DrawAspect="Content" ObjectID="_1641761892" r:id="rId28"/>
              </w:object>
            </w:r>
          </w:p>
        </w:tc>
        <w:tc>
          <w:tcPr>
            <w:tcW w:w="2214" w:type="dxa"/>
            <w:shd w:val="clear" w:color="auto" w:fill="FFFF99"/>
          </w:tcPr>
          <w:p w14:paraId="1FE6E2C3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AB3F67" w:rsidRPr="00DA4EE8" w14:paraId="4A0EFA5C" w14:textId="77777777" w:rsidTr="00DD2371">
        <w:tc>
          <w:tcPr>
            <w:tcW w:w="2214" w:type="dxa"/>
            <w:shd w:val="clear" w:color="auto" w:fill="FFFF99"/>
          </w:tcPr>
          <w:p w14:paraId="511E475D" w14:textId="77777777" w:rsidR="00AB3F67" w:rsidRPr="00D61169" w:rsidRDefault="00AB3F67" w:rsidP="00DD2371">
            <w:pPr>
              <w:jc w:val="center"/>
              <w:rPr>
                <w:sz w:val="22"/>
                <w:szCs w:val="22"/>
              </w:rPr>
            </w:pPr>
            <w:r w:rsidRPr="00D61169">
              <w:rPr>
                <w:sz w:val="22"/>
                <w:szCs w:val="22"/>
              </w:rPr>
              <w:t>Tera</w:t>
            </w:r>
          </w:p>
        </w:tc>
        <w:tc>
          <w:tcPr>
            <w:tcW w:w="2214" w:type="dxa"/>
            <w:shd w:val="clear" w:color="auto" w:fill="FFFF99"/>
          </w:tcPr>
          <w:p w14:paraId="11A4A928" w14:textId="77777777" w:rsidR="00AB3F67" w:rsidRPr="00D61169" w:rsidRDefault="00AB3F67" w:rsidP="00DD2371">
            <w:pPr>
              <w:jc w:val="center"/>
              <w:rPr>
                <w:sz w:val="22"/>
                <w:szCs w:val="22"/>
              </w:rPr>
            </w:pPr>
            <w:r w:rsidRPr="00D61169">
              <w:rPr>
                <w:sz w:val="22"/>
                <w:szCs w:val="22"/>
              </w:rPr>
              <w:t>One Trillion</w:t>
            </w:r>
          </w:p>
        </w:tc>
        <w:tc>
          <w:tcPr>
            <w:tcW w:w="2214" w:type="dxa"/>
            <w:shd w:val="clear" w:color="auto" w:fill="FFFF99"/>
          </w:tcPr>
          <w:p w14:paraId="74FA2C5C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position w:val="-6"/>
                <w:sz w:val="28"/>
                <w:szCs w:val="28"/>
              </w:rPr>
              <w:object w:dxaOrig="380" w:dyaOrig="279" w14:anchorId="54FFD03B">
                <v:shape id="_x0000_i1041" type="#_x0000_t75" style="width:23.25pt;height:17.25pt" o:ole="">
                  <v:imagedata r:id="rId29" o:title="" gain="69719f" blacklevel="1966f"/>
                </v:shape>
                <o:OLEObject Type="Embed" ProgID="Equation.DSMT4" ShapeID="_x0000_i1041" DrawAspect="Content" ObjectID="_1641761893" r:id="rId30"/>
              </w:object>
            </w:r>
          </w:p>
        </w:tc>
        <w:tc>
          <w:tcPr>
            <w:tcW w:w="2214" w:type="dxa"/>
            <w:shd w:val="clear" w:color="auto" w:fill="FFFF99"/>
          </w:tcPr>
          <w:p w14:paraId="3C84B48B" w14:textId="77777777" w:rsidR="00AB3F67" w:rsidRPr="00DA4EE8" w:rsidRDefault="00AB3F6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T</w:t>
            </w:r>
          </w:p>
        </w:tc>
      </w:tr>
    </w:tbl>
    <w:p w14:paraId="3BA7684D" w14:textId="77777777" w:rsidR="00AB3F67" w:rsidRDefault="00AB3F67" w:rsidP="00AB3F67">
      <w:pPr>
        <w:rPr>
          <w:sz w:val="28"/>
          <w:szCs w:val="28"/>
        </w:rPr>
      </w:pPr>
    </w:p>
    <w:p w14:paraId="20591363" w14:textId="63B5AAD4" w:rsidR="00AB3F67" w:rsidRDefault="00AB3F67" w:rsidP="00AB3F67">
      <w:pPr>
        <w:jc w:val="center"/>
        <w:rPr>
          <w:b/>
          <w:sz w:val="28"/>
          <w:szCs w:val="28"/>
        </w:rPr>
      </w:pPr>
      <w:r w:rsidRPr="009D04DB">
        <w:rPr>
          <w:b/>
          <w:sz w:val="26"/>
          <w:szCs w:val="26"/>
        </w:rPr>
        <w:t>Table 1-</w:t>
      </w:r>
      <w:r>
        <w:rPr>
          <w:b/>
          <w:sz w:val="26"/>
          <w:szCs w:val="26"/>
        </w:rPr>
        <w:t>1</w:t>
      </w:r>
      <w:r w:rsidRPr="009D04DB">
        <w:rPr>
          <w:b/>
          <w:sz w:val="26"/>
          <w:szCs w:val="26"/>
        </w:rPr>
        <w:t>. Metric prefixes and their symbols</w:t>
      </w:r>
      <w:r w:rsidRPr="00FF55D2">
        <w:rPr>
          <w:b/>
          <w:sz w:val="28"/>
          <w:szCs w:val="28"/>
        </w:rPr>
        <w:t>.</w:t>
      </w:r>
    </w:p>
    <w:p w14:paraId="0CC5F87A" w14:textId="4B67748F" w:rsidR="00FB3297" w:rsidRDefault="00FB3297"/>
    <w:p w14:paraId="5AEF8137" w14:textId="313D1112" w:rsidR="00AB3F67" w:rsidRDefault="00AB3F67"/>
    <w:p w14:paraId="3FC25647" w14:textId="0C3978E5" w:rsidR="00AB3F67" w:rsidRPr="009D04DB" w:rsidRDefault="00AB3F67" w:rsidP="00AB3F67">
      <w:r w:rsidRPr="009D04DB">
        <w:t xml:space="preserve">Referring to </w:t>
      </w:r>
      <w:r w:rsidRPr="00AB3F67">
        <w:rPr>
          <w:b/>
          <w:bCs/>
        </w:rPr>
        <w:t>T</w:t>
      </w:r>
      <w:r w:rsidRPr="00AB3F67">
        <w:rPr>
          <w:b/>
          <w:bCs/>
        </w:rPr>
        <w:t>able 1-</w:t>
      </w:r>
      <w:r w:rsidRPr="00AB3F67">
        <w:rPr>
          <w:b/>
          <w:bCs/>
        </w:rPr>
        <w:t>1</w:t>
      </w:r>
      <w:r w:rsidRPr="009D04DB">
        <w:t xml:space="preserve"> and keeping in mind the </w:t>
      </w:r>
      <w:r>
        <w:t>engineering</w:t>
      </w:r>
      <w:r w:rsidRPr="009D04DB">
        <w:t xml:space="preserve"> notation, one can express any number by using the proper metric prefix for it. For </w:t>
      </w:r>
      <w:r w:rsidRPr="009D04DB">
        <w:t>example,</w:t>
      </w:r>
      <w:r w:rsidRPr="009D04DB">
        <w:t xml:space="preserve"> a current value of 0.02 A (Amperes) can be expressed in </w:t>
      </w:r>
      <w:r>
        <w:t>engineering</w:t>
      </w:r>
      <w:r w:rsidRPr="009D04DB">
        <w:t xml:space="preserve"> notation as 20</w:t>
      </w:r>
      <w:r>
        <w:rPr>
          <w:b/>
        </w:rPr>
        <w:t xml:space="preserve"> ×</w:t>
      </w:r>
      <w:r w:rsidRPr="009D04DB">
        <w:rPr>
          <w:b/>
          <w:position w:val="-6"/>
        </w:rPr>
        <w:object w:dxaOrig="380" w:dyaOrig="279" w14:anchorId="4892B8A4">
          <v:shape id="_x0000_i1053" type="#_x0000_t75" style="width:23.25pt;height:17.25pt" o:ole="">
            <v:imagedata r:id="rId31" o:title="" gain="69719f" blacklevel="1966f"/>
          </v:shape>
          <o:OLEObject Type="Embed" ProgID="Equation.DSMT4" ShapeID="_x0000_i1053" DrawAspect="Content" ObjectID="_1641761894" r:id="rId32"/>
        </w:object>
      </w:r>
      <w:r w:rsidRPr="009D04DB">
        <w:t>A</w:t>
      </w:r>
      <w:r w:rsidRPr="009D04DB">
        <w:rPr>
          <w:b/>
        </w:rPr>
        <w:t>.</w:t>
      </w:r>
      <w:r w:rsidRPr="009D04DB">
        <w:t xml:space="preserve"> When referencing </w:t>
      </w:r>
      <w:r w:rsidRPr="00AB3F67">
        <w:rPr>
          <w:b/>
          <w:bCs/>
        </w:rPr>
        <w:t>Table 1-</w:t>
      </w:r>
      <w:r w:rsidRPr="00AB3F67">
        <w:rPr>
          <w:b/>
          <w:bCs/>
        </w:rPr>
        <w:t>1</w:t>
      </w:r>
      <w:r w:rsidRPr="009D04DB">
        <w:rPr>
          <w:b/>
        </w:rPr>
        <w:t xml:space="preserve"> </w:t>
      </w:r>
      <w:r w:rsidRPr="009D04DB">
        <w:t>this indicates that it is</w:t>
      </w:r>
      <w:r w:rsidRPr="009D04DB">
        <w:rPr>
          <w:b/>
        </w:rPr>
        <w:t xml:space="preserve"> </w:t>
      </w:r>
      <w:r w:rsidRPr="009D04DB">
        <w:t>a current value of 20 mA.</w:t>
      </w:r>
    </w:p>
    <w:p w14:paraId="0EC49D35" w14:textId="682106CB" w:rsidR="00AB3F67" w:rsidRDefault="00AB3F67"/>
    <w:p w14:paraId="560E8C4F" w14:textId="5ADAE864" w:rsidR="00223F38" w:rsidRDefault="00223F38"/>
    <w:p w14:paraId="1B122AFC" w14:textId="2307B32E" w:rsidR="00223F38" w:rsidRDefault="00223F38"/>
    <w:p w14:paraId="7971B6F0" w14:textId="77777777" w:rsidR="00223F38" w:rsidRDefault="00223F3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6"/>
        <w:gridCol w:w="866"/>
        <w:gridCol w:w="866"/>
        <w:gridCol w:w="866"/>
        <w:gridCol w:w="961"/>
        <w:gridCol w:w="897"/>
        <w:gridCol w:w="898"/>
        <w:gridCol w:w="885"/>
        <w:gridCol w:w="885"/>
        <w:gridCol w:w="866"/>
      </w:tblGrid>
      <w:tr w:rsidR="00223F38" w:rsidRPr="00DA4EE8" w14:paraId="14445065" w14:textId="77777777" w:rsidTr="00DD2371">
        <w:tc>
          <w:tcPr>
            <w:tcW w:w="885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pct30" w:color="FFCC00" w:fill="auto"/>
          </w:tcPr>
          <w:p w14:paraId="000D2B57" w14:textId="77777777" w:rsidR="00223F38" w:rsidRPr="00DA4EE8" w:rsidRDefault="00223F38" w:rsidP="00DD23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4EE8">
              <w:rPr>
                <w:b/>
                <w:bCs/>
                <w:color w:val="000000"/>
                <w:sz w:val="28"/>
                <w:szCs w:val="28"/>
              </w:rPr>
              <w:lastRenderedPageBreak/>
              <w:t>Math Operation, Division or Multiplication</w:t>
            </w:r>
          </w:p>
        </w:tc>
      </w:tr>
      <w:tr w:rsidR="00223F38" w:rsidRPr="00DA4EE8" w14:paraId="213EE114" w14:textId="77777777" w:rsidTr="00DD2371">
        <w:tc>
          <w:tcPr>
            <w:tcW w:w="8856" w:type="dxa"/>
            <w:gridSpan w:val="10"/>
            <w:tcBorders>
              <w:top w:val="single" w:sz="6" w:space="0" w:color="000000"/>
            </w:tcBorders>
            <w:shd w:val="clear" w:color="auto" w:fill="FFFF99"/>
          </w:tcPr>
          <w:p w14:paraId="1BCCF77B" w14:textId="4798233F" w:rsidR="00223F38" w:rsidRPr="00DA4EE8" w:rsidRDefault="00223F38" w:rsidP="00DD2371">
            <w:pPr>
              <w:rPr>
                <w:b/>
                <w:bCs/>
                <w:sz w:val="26"/>
                <w:szCs w:val="26"/>
              </w:rPr>
            </w:pPr>
            <w:r w:rsidRPr="00DA4EE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41071" wp14:editId="2B2BBA5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76835</wp:posOffset>
                      </wp:positionV>
                      <wp:extent cx="914400" cy="0"/>
                      <wp:effectExtent l="9525" t="57785" r="19050" b="565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C3E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05pt" to="270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" strokeweight="1pt">
                      <v:stroke endarrow="block"/>
                    </v:line>
                  </w:pict>
                </mc:Fallback>
              </mc:AlternateContent>
            </w:r>
            <w:r w:rsidRPr="00DA4EE8">
              <w:rPr>
                <w:b/>
                <w:bCs/>
                <w:sz w:val="26"/>
                <w:szCs w:val="26"/>
              </w:rPr>
              <w:t xml:space="preserve">                                 This Direction                           multiply </w:t>
            </w:r>
          </w:p>
        </w:tc>
      </w:tr>
      <w:tr w:rsidR="00223F38" w:rsidRPr="00DA4EE8" w14:paraId="29ECDBE3" w14:textId="77777777" w:rsidTr="00DD2371">
        <w:tc>
          <w:tcPr>
            <w:tcW w:w="8856" w:type="dxa"/>
            <w:gridSpan w:val="10"/>
            <w:shd w:val="clear" w:color="auto" w:fill="FFFF99"/>
          </w:tcPr>
          <w:p w14:paraId="044D70CB" w14:textId="6AB359F5" w:rsidR="00223F38" w:rsidRPr="00DA4EE8" w:rsidRDefault="00223F38" w:rsidP="00DD2371">
            <w:pPr>
              <w:rPr>
                <w:b/>
                <w:bCs/>
                <w:sz w:val="26"/>
                <w:szCs w:val="26"/>
              </w:rPr>
            </w:pPr>
            <w:r w:rsidRPr="00DA4EE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7A5EE" wp14:editId="7EED250D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106045</wp:posOffset>
                      </wp:positionV>
                      <wp:extent cx="914400" cy="0"/>
                      <wp:effectExtent l="19050" t="58420" r="9525" b="558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FAA72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35pt" to="27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" strokeweight="1pt">
                      <v:stroke endarrow="block"/>
                    </v:line>
                  </w:pict>
                </mc:Fallback>
              </mc:AlternateContent>
            </w:r>
            <w:r w:rsidRPr="00DA4EE8">
              <w:rPr>
                <w:b/>
                <w:bCs/>
                <w:sz w:val="26"/>
                <w:szCs w:val="26"/>
              </w:rPr>
              <w:t xml:space="preserve">                                 This Direction                           divide    </w:t>
            </w:r>
          </w:p>
        </w:tc>
      </w:tr>
      <w:tr w:rsidR="00223F38" w:rsidRPr="00DA4EE8" w14:paraId="1FC32BCE" w14:textId="77777777" w:rsidTr="00DD2371">
        <w:tc>
          <w:tcPr>
            <w:tcW w:w="866" w:type="dxa"/>
            <w:shd w:val="clear" w:color="auto" w:fill="FFFF99"/>
          </w:tcPr>
          <w:p w14:paraId="7EBC5985" w14:textId="77777777" w:rsidR="00223F38" w:rsidRPr="009D04DB" w:rsidRDefault="00223F38" w:rsidP="00DD2371">
            <w:r w:rsidRPr="009D04DB">
              <w:t>T</w:t>
            </w:r>
          </w:p>
        </w:tc>
        <w:tc>
          <w:tcPr>
            <w:tcW w:w="866" w:type="dxa"/>
            <w:shd w:val="clear" w:color="auto" w:fill="FFFF99"/>
          </w:tcPr>
          <w:p w14:paraId="1AC33D27" w14:textId="77777777" w:rsidR="00223F38" w:rsidRPr="009D04DB" w:rsidRDefault="00223F38" w:rsidP="00DD2371">
            <w:r w:rsidRPr="009D04DB">
              <w:t>G</w:t>
            </w:r>
          </w:p>
        </w:tc>
        <w:tc>
          <w:tcPr>
            <w:tcW w:w="866" w:type="dxa"/>
            <w:shd w:val="clear" w:color="auto" w:fill="FFFF99"/>
          </w:tcPr>
          <w:p w14:paraId="4F0DC221" w14:textId="77777777" w:rsidR="00223F38" w:rsidRPr="009D04DB" w:rsidRDefault="00223F38" w:rsidP="00DD2371">
            <w:r w:rsidRPr="009D04DB">
              <w:t>M</w:t>
            </w:r>
          </w:p>
        </w:tc>
        <w:tc>
          <w:tcPr>
            <w:tcW w:w="866" w:type="dxa"/>
            <w:shd w:val="clear" w:color="auto" w:fill="FFFF99"/>
          </w:tcPr>
          <w:p w14:paraId="5DDD5855" w14:textId="77777777" w:rsidR="00223F38" w:rsidRPr="009D04DB" w:rsidRDefault="00223F38" w:rsidP="00DD2371">
            <w:r w:rsidRPr="009D04DB">
              <w:t>K</w:t>
            </w:r>
          </w:p>
        </w:tc>
        <w:tc>
          <w:tcPr>
            <w:tcW w:w="961" w:type="dxa"/>
            <w:shd w:val="clear" w:color="auto" w:fill="FFFF99"/>
          </w:tcPr>
          <w:p w14:paraId="0F92A7BF" w14:textId="77777777" w:rsidR="00223F38" w:rsidRPr="009D04DB" w:rsidRDefault="00223F38" w:rsidP="00DD2371">
            <w:r>
              <w:t xml:space="preserve">Basic </w:t>
            </w:r>
          </w:p>
        </w:tc>
        <w:tc>
          <w:tcPr>
            <w:tcW w:w="897" w:type="dxa"/>
            <w:shd w:val="clear" w:color="auto" w:fill="FFFF99"/>
          </w:tcPr>
          <w:p w14:paraId="083A0F53" w14:textId="77777777" w:rsidR="00223F38" w:rsidRPr="009D04DB" w:rsidRDefault="00223F38" w:rsidP="00DD2371">
            <w:r w:rsidRPr="009D04DB">
              <w:t>m</w:t>
            </w:r>
          </w:p>
        </w:tc>
        <w:tc>
          <w:tcPr>
            <w:tcW w:w="898" w:type="dxa"/>
            <w:shd w:val="clear" w:color="auto" w:fill="FFFF99"/>
          </w:tcPr>
          <w:p w14:paraId="366A9AD3" w14:textId="77777777" w:rsidR="00223F38" w:rsidRPr="009D04DB" w:rsidRDefault="00223F38" w:rsidP="00DD2371">
            <w:r w:rsidRPr="00DA4EE8">
              <w:rPr>
                <w:position w:val="-10"/>
              </w:rPr>
              <w:object w:dxaOrig="220" w:dyaOrig="260" w14:anchorId="1F655E00">
                <v:shape id="_x0000_i1055" type="#_x0000_t75" style="width:11.25pt;height:12.75pt" o:ole="">
                  <v:imagedata r:id="rId17" o:title=""/>
                </v:shape>
                <o:OLEObject Type="Embed" ProgID="Equation.DSMT4" ShapeID="_x0000_i1055" DrawAspect="Content" ObjectID="_1641761895" r:id="rId33"/>
              </w:object>
            </w:r>
          </w:p>
        </w:tc>
        <w:tc>
          <w:tcPr>
            <w:tcW w:w="885" w:type="dxa"/>
            <w:shd w:val="clear" w:color="auto" w:fill="FFFF99"/>
          </w:tcPr>
          <w:p w14:paraId="32C268EB" w14:textId="77777777" w:rsidR="00223F38" w:rsidRPr="009D04DB" w:rsidRDefault="00223F38" w:rsidP="00DD2371">
            <w:r w:rsidRPr="009D04DB">
              <w:t>p</w:t>
            </w:r>
          </w:p>
        </w:tc>
        <w:tc>
          <w:tcPr>
            <w:tcW w:w="885" w:type="dxa"/>
            <w:shd w:val="clear" w:color="auto" w:fill="FFFF99"/>
          </w:tcPr>
          <w:p w14:paraId="673FD829" w14:textId="77777777" w:rsidR="00223F38" w:rsidRPr="009D04DB" w:rsidRDefault="00223F38" w:rsidP="00DD2371">
            <w:r w:rsidRPr="009D04DB">
              <w:t>n</w:t>
            </w:r>
          </w:p>
        </w:tc>
        <w:tc>
          <w:tcPr>
            <w:tcW w:w="866" w:type="dxa"/>
            <w:shd w:val="clear" w:color="auto" w:fill="FFFF99"/>
          </w:tcPr>
          <w:p w14:paraId="1754801A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</w:rPr>
              <w:t>f</w:t>
            </w:r>
          </w:p>
        </w:tc>
      </w:tr>
      <w:tr w:rsidR="00223F38" w:rsidRPr="00DA4EE8" w14:paraId="262B3D6A" w14:textId="77777777" w:rsidTr="00DD2371">
        <w:tc>
          <w:tcPr>
            <w:tcW w:w="866" w:type="dxa"/>
            <w:shd w:val="clear" w:color="auto" w:fill="FFFF99"/>
          </w:tcPr>
          <w:p w14:paraId="1D7446D2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80" w:dyaOrig="279" w14:anchorId="0ED3E4DE">
                <v:shape id="_x0000_i1056" type="#_x0000_t75" style="width:23.25pt;height:17.25pt" o:ole="">
                  <v:imagedata r:id="rId34" o:title="" gain="69719f" blacklevel="1966f"/>
                </v:shape>
                <o:OLEObject Type="Embed" ProgID="Equation.DSMT4" ShapeID="_x0000_i1056" DrawAspect="Content" ObjectID="_1641761896" r:id="rId35"/>
              </w:object>
            </w:r>
          </w:p>
        </w:tc>
        <w:tc>
          <w:tcPr>
            <w:tcW w:w="866" w:type="dxa"/>
            <w:shd w:val="clear" w:color="auto" w:fill="FFFF99"/>
          </w:tcPr>
          <w:p w14:paraId="10CD969F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20" w:dyaOrig="279" w14:anchorId="71FFDB55">
                <v:shape id="_x0000_i1057" type="#_x0000_t75" style="width:19.5pt;height:17.25pt" o:ole="">
                  <v:imagedata r:id="rId36" o:title="" gain="69719f" blacklevel="1966f"/>
                </v:shape>
                <o:OLEObject Type="Embed" ProgID="Equation.DSMT4" ShapeID="_x0000_i1057" DrawAspect="Content" ObjectID="_1641761897" r:id="rId37"/>
              </w:object>
            </w:r>
          </w:p>
        </w:tc>
        <w:tc>
          <w:tcPr>
            <w:tcW w:w="866" w:type="dxa"/>
            <w:shd w:val="clear" w:color="auto" w:fill="FFFF99"/>
          </w:tcPr>
          <w:p w14:paraId="3A180B4F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20" w:dyaOrig="279" w14:anchorId="7F8E3F0A">
                <v:shape id="_x0000_i1058" type="#_x0000_t75" style="width:19.5pt;height:17.25pt" o:ole="">
                  <v:imagedata r:id="rId38" o:title="" gain="69719f" blacklevel="1966f"/>
                </v:shape>
                <o:OLEObject Type="Embed" ProgID="Equation.DSMT4" ShapeID="_x0000_i1058" DrawAspect="Content" ObjectID="_1641761898" r:id="rId39"/>
              </w:object>
            </w:r>
          </w:p>
        </w:tc>
        <w:tc>
          <w:tcPr>
            <w:tcW w:w="866" w:type="dxa"/>
            <w:shd w:val="clear" w:color="auto" w:fill="FFFF99"/>
          </w:tcPr>
          <w:p w14:paraId="47769C5B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20" w:dyaOrig="279" w14:anchorId="0F1569E2">
                <v:shape id="_x0000_i1059" type="#_x0000_t75" style="width:19.5pt;height:17.25pt" o:ole="">
                  <v:imagedata r:id="rId40" o:title="" gain="69719f" blacklevel="1966f"/>
                </v:shape>
                <o:OLEObject Type="Embed" ProgID="Equation.DSMT4" ShapeID="_x0000_i1059" DrawAspect="Content" ObjectID="_1641761899" r:id="rId41"/>
              </w:object>
            </w:r>
          </w:p>
        </w:tc>
        <w:tc>
          <w:tcPr>
            <w:tcW w:w="961" w:type="dxa"/>
            <w:shd w:val="clear" w:color="auto" w:fill="FFFF99"/>
          </w:tcPr>
          <w:p w14:paraId="2C5933EA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20" w:dyaOrig="279" w14:anchorId="438BB155">
                <v:shape id="_x0000_i1060" type="#_x0000_t75" style="width:19.5pt;height:17.25pt" o:ole="">
                  <v:imagedata r:id="rId42" o:title="" gain="69719f" blacklevel="1966f"/>
                </v:shape>
                <o:OLEObject Type="Embed" ProgID="Equation.DSMT4" ShapeID="_x0000_i1060" DrawAspect="Content" ObjectID="_1641761900" r:id="rId43"/>
              </w:object>
            </w:r>
          </w:p>
        </w:tc>
        <w:tc>
          <w:tcPr>
            <w:tcW w:w="897" w:type="dxa"/>
            <w:shd w:val="clear" w:color="auto" w:fill="FFFF99"/>
          </w:tcPr>
          <w:p w14:paraId="75295E36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80" w:dyaOrig="279" w14:anchorId="611EE67D">
                <v:shape id="_x0000_i1061" type="#_x0000_t75" style="width:23.25pt;height:17.25pt" o:ole="">
                  <v:imagedata r:id="rId44" o:title="" gain="69719f" blacklevel="1966f"/>
                </v:shape>
                <o:OLEObject Type="Embed" ProgID="Equation.DSMT4" ShapeID="_x0000_i1061" DrawAspect="Content" ObjectID="_1641761901" r:id="rId45"/>
              </w:object>
            </w:r>
          </w:p>
        </w:tc>
        <w:tc>
          <w:tcPr>
            <w:tcW w:w="898" w:type="dxa"/>
            <w:shd w:val="clear" w:color="auto" w:fill="FFFF99"/>
          </w:tcPr>
          <w:p w14:paraId="4F104563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80" w:dyaOrig="279" w14:anchorId="797D36BA">
                <v:shape id="_x0000_i1062" type="#_x0000_t75" style="width:23.25pt;height:17.25pt" o:ole="">
                  <v:imagedata r:id="rId46" o:title="" gain="69719f" blacklevel="1966f"/>
                </v:shape>
                <o:OLEObject Type="Embed" ProgID="Equation.DSMT4" ShapeID="_x0000_i1062" DrawAspect="Content" ObjectID="_1641761902" r:id="rId47"/>
              </w:object>
            </w:r>
          </w:p>
        </w:tc>
        <w:tc>
          <w:tcPr>
            <w:tcW w:w="885" w:type="dxa"/>
            <w:shd w:val="clear" w:color="auto" w:fill="FFFF99"/>
          </w:tcPr>
          <w:p w14:paraId="3E42C5E6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380" w:dyaOrig="279" w14:anchorId="53A97E4C">
                <v:shape id="_x0000_i1063" type="#_x0000_t75" style="width:23.25pt;height:17.25pt" o:ole="">
                  <v:imagedata r:id="rId48" o:title="" gain="69719f" blacklevel="1966f"/>
                </v:shape>
                <o:OLEObject Type="Embed" ProgID="Equation.DSMT4" ShapeID="_x0000_i1063" DrawAspect="Content" ObjectID="_1641761903" r:id="rId49"/>
              </w:object>
            </w:r>
          </w:p>
        </w:tc>
        <w:tc>
          <w:tcPr>
            <w:tcW w:w="885" w:type="dxa"/>
            <w:shd w:val="clear" w:color="auto" w:fill="FFFF99"/>
          </w:tcPr>
          <w:p w14:paraId="22AEE7B7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440" w:dyaOrig="279" w14:anchorId="285F05D9">
                <v:shape id="_x0000_i1064" type="#_x0000_t75" style="width:27pt;height:17.25pt" o:ole="">
                  <v:imagedata r:id="rId50" o:title="" gain="69719f" blacklevel="1966f"/>
                </v:shape>
                <o:OLEObject Type="Embed" ProgID="Equation.DSMT4" ShapeID="_x0000_i1064" DrawAspect="Content" ObjectID="_1641761904" r:id="rId51"/>
              </w:object>
            </w:r>
          </w:p>
        </w:tc>
        <w:tc>
          <w:tcPr>
            <w:tcW w:w="866" w:type="dxa"/>
            <w:shd w:val="clear" w:color="auto" w:fill="FFFF99"/>
          </w:tcPr>
          <w:p w14:paraId="2AFC252F" w14:textId="77777777" w:rsidR="00223F38" w:rsidRPr="00DA4EE8" w:rsidRDefault="00223F38" w:rsidP="00DD2371">
            <w:pPr>
              <w:rPr>
                <w:b/>
                <w:bCs/>
              </w:rPr>
            </w:pPr>
            <w:r w:rsidRPr="00DA4EE8">
              <w:rPr>
                <w:b/>
                <w:bCs/>
                <w:position w:val="-6"/>
              </w:rPr>
              <w:object w:dxaOrig="440" w:dyaOrig="279" w14:anchorId="6070204F">
                <v:shape id="_x0000_i1065" type="#_x0000_t75" style="width:27pt;height:17.25pt" o:ole="">
                  <v:imagedata r:id="rId52" o:title="" gain="69719f" blacklevel="1966f"/>
                </v:shape>
                <o:OLEObject Type="Embed" ProgID="Equation.DSMT4" ShapeID="_x0000_i1065" DrawAspect="Content" ObjectID="_1641761905" r:id="rId53"/>
              </w:object>
            </w:r>
          </w:p>
        </w:tc>
      </w:tr>
    </w:tbl>
    <w:p w14:paraId="63DFCDF8" w14:textId="77777777" w:rsidR="00223F38" w:rsidRDefault="00223F38" w:rsidP="00223F38">
      <w:pPr>
        <w:rPr>
          <w:sz w:val="28"/>
          <w:szCs w:val="28"/>
        </w:rPr>
      </w:pPr>
    </w:p>
    <w:p w14:paraId="1BED815B" w14:textId="313C4655" w:rsidR="00223F38" w:rsidRDefault="00223F38" w:rsidP="00223F38">
      <w:pPr>
        <w:jc w:val="center"/>
        <w:rPr>
          <w:b/>
          <w:sz w:val="26"/>
          <w:szCs w:val="26"/>
        </w:rPr>
      </w:pPr>
      <w:r w:rsidRPr="009D04DB">
        <w:rPr>
          <w:b/>
          <w:sz w:val="26"/>
          <w:szCs w:val="26"/>
        </w:rPr>
        <w:t>Table 1-</w:t>
      </w:r>
      <w:r>
        <w:rPr>
          <w:b/>
          <w:sz w:val="26"/>
          <w:szCs w:val="26"/>
        </w:rPr>
        <w:t>2</w:t>
      </w:r>
      <w:r w:rsidRPr="009D04DB">
        <w:rPr>
          <w:b/>
          <w:sz w:val="26"/>
          <w:szCs w:val="26"/>
        </w:rPr>
        <w:t xml:space="preserve">. Metric unit and </w:t>
      </w:r>
      <w:r>
        <w:rPr>
          <w:b/>
          <w:sz w:val="26"/>
          <w:szCs w:val="26"/>
        </w:rPr>
        <w:t>Engineering</w:t>
      </w:r>
      <w:r w:rsidRPr="009D04DB">
        <w:rPr>
          <w:b/>
          <w:sz w:val="26"/>
          <w:szCs w:val="26"/>
        </w:rPr>
        <w:t xml:space="preserve"> notation conversion chart.</w:t>
      </w:r>
    </w:p>
    <w:p w14:paraId="64318B90" w14:textId="328D15F5" w:rsidR="00223F38" w:rsidRDefault="00223F38"/>
    <w:p w14:paraId="69902B52" w14:textId="52595AF9" w:rsidR="00223F38" w:rsidRDefault="00223F38"/>
    <w:p w14:paraId="4903DC12" w14:textId="77777777" w:rsidR="00912327" w:rsidRDefault="00912327"/>
    <w:p w14:paraId="03B875A0" w14:textId="5685363E" w:rsidR="00912327" w:rsidRDefault="00912327"/>
    <w:p w14:paraId="4EC206A3" w14:textId="216A7405" w:rsidR="00912327" w:rsidRDefault="00912327" w:rsidP="00912327">
      <w:pPr>
        <w:pStyle w:val="Heading1"/>
        <w:numPr>
          <w:ilvl w:val="0"/>
          <w:numId w:val="0"/>
        </w:numPr>
        <w:rPr>
          <w:sz w:val="32"/>
          <w:szCs w:val="32"/>
          <w:u w:val="single"/>
        </w:rPr>
      </w:pPr>
      <w:r w:rsidRPr="00912327">
        <w:rPr>
          <w:sz w:val="32"/>
          <w:szCs w:val="32"/>
          <w:u w:val="single"/>
        </w:rPr>
        <w:t>Prefix Multiplication &amp; Division:</w:t>
      </w:r>
    </w:p>
    <w:p w14:paraId="0BF1B27F" w14:textId="77777777" w:rsidR="00912327" w:rsidRPr="00912327" w:rsidRDefault="00912327" w:rsidP="00912327"/>
    <w:p w14:paraId="0485694B" w14:textId="40ACC3FA" w:rsidR="00912327" w:rsidRDefault="00912327" w:rsidP="00912327">
      <w:pPr>
        <w:jc w:val="both"/>
      </w:pPr>
      <w:r>
        <w:t xml:space="preserve">Most often, when dealing with electronics analysis and calculations, multiplication and divisions of various electrical quantities with different prefixes occur. </w:t>
      </w:r>
      <w:r w:rsidRPr="000B2EE8">
        <w:rPr>
          <w:b/>
          <w:bCs/>
        </w:rPr>
        <w:t>Table 1-</w:t>
      </w:r>
      <w:r w:rsidRPr="000B2EE8">
        <w:rPr>
          <w:b/>
          <w:bCs/>
        </w:rPr>
        <w:t>3</w:t>
      </w:r>
      <w:r>
        <w:t xml:space="preserve"> and </w:t>
      </w:r>
      <w:r w:rsidRPr="000B2EE8">
        <w:rPr>
          <w:b/>
          <w:bCs/>
        </w:rPr>
        <w:t>Table 1</w:t>
      </w:r>
      <w:r w:rsidR="000B2EE8" w:rsidRPr="000B2EE8">
        <w:rPr>
          <w:b/>
          <w:bCs/>
        </w:rPr>
        <w:t>-</w:t>
      </w:r>
      <w:r w:rsidRPr="000B2EE8">
        <w:rPr>
          <w:b/>
          <w:bCs/>
        </w:rPr>
        <w:t>4</w:t>
      </w:r>
      <w:r>
        <w:t xml:space="preserve"> can be used to expedite the calculation process and provide the prefix answer without the need to enter the prefix corresponding powers of 10 into the calculator. </w:t>
      </w:r>
    </w:p>
    <w:p w14:paraId="0D252011" w14:textId="77777777" w:rsidR="00912327" w:rsidRDefault="00912327" w:rsidP="00912327">
      <w:pPr>
        <w:jc w:val="both"/>
      </w:pPr>
    </w:p>
    <w:p w14:paraId="644BDA08" w14:textId="77777777" w:rsidR="00912327" w:rsidRDefault="00912327" w:rsidP="00912327">
      <w:pPr>
        <w:jc w:val="both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1"/>
        <w:gridCol w:w="884"/>
        <w:gridCol w:w="885"/>
        <w:gridCol w:w="885"/>
        <w:gridCol w:w="886"/>
        <w:gridCol w:w="886"/>
        <w:gridCol w:w="883"/>
        <w:gridCol w:w="882"/>
        <w:gridCol w:w="882"/>
        <w:gridCol w:w="882"/>
      </w:tblGrid>
      <w:tr w:rsidR="00912327" w:rsidRPr="00DA4EE8" w14:paraId="0455359F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CF8450A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Prefix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6B7D6C31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5AC92A8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G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0882FE71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M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467EC80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1E8ADDC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Basic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1662B614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m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63EFD8FB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µ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03640C79" w14:textId="77777777" w:rsidR="00912327" w:rsidRPr="00DA4EE8" w:rsidRDefault="00912327" w:rsidP="00DD23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4EE8">
              <w:rPr>
                <w:b/>
                <w:color w:val="000000"/>
                <w:sz w:val="26"/>
                <w:szCs w:val="26"/>
              </w:rPr>
              <w:t>n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FFCC00" w:fill="auto"/>
            <w:vAlign w:val="center"/>
          </w:tcPr>
          <w:p w14:paraId="303F3807" w14:textId="77777777" w:rsidR="00912327" w:rsidRPr="00DA4EE8" w:rsidRDefault="00912327" w:rsidP="00DD237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EE8">
              <w:rPr>
                <w:b/>
                <w:bCs/>
                <w:color w:val="000000"/>
                <w:sz w:val="26"/>
                <w:szCs w:val="26"/>
              </w:rPr>
              <w:t>p</w:t>
            </w:r>
          </w:p>
        </w:tc>
      </w:tr>
      <w:tr w:rsidR="00912327" w:rsidRPr="00DA4EE8" w14:paraId="1A6B7345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53F6B667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AC07C9D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5795BCB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BC33C8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BF619AE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B43EDBF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8048172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FE6A9B5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F0986E7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B893964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Basic</w:t>
            </w:r>
          </w:p>
        </w:tc>
      </w:tr>
      <w:tr w:rsidR="00912327" w:rsidRPr="00DA4EE8" w14:paraId="41755D5B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731CB8D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G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C5A9D84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B599AC1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792DB1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7EC00A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3E21E2C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4AC6277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44A38F7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E780504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D654783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</w:tr>
      <w:tr w:rsidR="00912327" w:rsidRPr="00DA4EE8" w14:paraId="25FA4466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E8B540F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M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224A1C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25F69CB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16A7F6B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DA6EA35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773F841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707A482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B3F19B1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EC98EEA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57C8B5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µ</w:t>
            </w:r>
          </w:p>
        </w:tc>
      </w:tr>
      <w:tr w:rsidR="00912327" w:rsidRPr="00DA4EE8" w14:paraId="7503FD01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0D1ED4F3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2DC243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2669685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4A930E0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9C4E2EF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142C855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A0C591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6C2BD12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7DC1CB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246E67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912327" w:rsidRPr="00DA4EE8" w14:paraId="70E8BCA3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350DFBCA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Basic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481387D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C6117E3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3DE1856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A586FEA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DCA213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E6970E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E1D4F05" w14:textId="77777777" w:rsidR="00912327" w:rsidRPr="00DA4EE8" w:rsidRDefault="00912327" w:rsidP="00DD2371">
            <w:pPr>
              <w:jc w:val="center"/>
              <w:rPr>
                <w:b/>
                <w:i/>
                <w:sz w:val="22"/>
                <w:szCs w:val="22"/>
              </w:rPr>
            </w:pPr>
            <w:r w:rsidRPr="00DA4EE8">
              <w:rPr>
                <w:b/>
                <w:i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56D4B63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CF1BCE7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912327" w:rsidRPr="00DA4EE8" w14:paraId="2889E435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B99A770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m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0B92EA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B3FBB00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6F5ABEA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9D123B2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7534EE2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206318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2A70AF1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D5BA5E6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FF86D6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912327" w:rsidRPr="00DA4EE8" w14:paraId="750DAB0C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D048C5C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2898DB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20EC60E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BD0C460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30A870C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5EB87B1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7C14AD9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D612D7E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41AF944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9D96BEA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-18</w:t>
            </w:r>
          </w:p>
        </w:tc>
      </w:tr>
      <w:tr w:rsidR="00912327" w:rsidRPr="00DA4EE8" w14:paraId="757FC107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867F0A9" w14:textId="77777777" w:rsidR="00912327" w:rsidRPr="00DA4EE8" w:rsidRDefault="00912327" w:rsidP="00DD2371">
            <w:pPr>
              <w:jc w:val="center"/>
              <w:rPr>
                <w:b/>
                <w:sz w:val="26"/>
                <w:szCs w:val="26"/>
              </w:rPr>
            </w:pPr>
            <w:r w:rsidRPr="00DA4EE8">
              <w:rPr>
                <w:b/>
                <w:sz w:val="26"/>
                <w:szCs w:val="26"/>
              </w:rPr>
              <w:t>n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6883C44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37CD160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6790D18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CF8148D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4396654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91756CB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F697F03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D3A8B0E" w14:textId="77777777" w:rsidR="00912327" w:rsidRPr="00DA4EE8" w:rsidRDefault="00912327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-18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9F56065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-21</w:t>
            </w:r>
          </w:p>
        </w:tc>
      </w:tr>
      <w:tr w:rsidR="00912327" w:rsidRPr="00DA4EE8" w14:paraId="714ACA7A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11D2E8A" w14:textId="77777777" w:rsidR="00912327" w:rsidRPr="00DA4EE8" w:rsidRDefault="00912327" w:rsidP="00DD2371">
            <w:pPr>
              <w:jc w:val="center"/>
              <w:rPr>
                <w:b/>
                <w:bCs/>
                <w:sz w:val="26"/>
                <w:szCs w:val="26"/>
              </w:rPr>
            </w:pPr>
            <w:r w:rsidRPr="00DA4EE8">
              <w:rPr>
                <w:b/>
                <w:bCs/>
                <w:sz w:val="26"/>
                <w:szCs w:val="26"/>
              </w:rPr>
              <w:t>p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178F4DDC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Basic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6FAAAFB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0223BB34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µ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2FD16487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0F0A501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19AF1996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6D754ECE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-18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485D2155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-21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37D49451" w14:textId="77777777" w:rsidR="00912327" w:rsidRPr="00DA4EE8" w:rsidRDefault="00912327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-24</w:t>
            </w:r>
          </w:p>
        </w:tc>
      </w:tr>
    </w:tbl>
    <w:p w14:paraId="5D46AF77" w14:textId="77777777" w:rsidR="00912327" w:rsidRPr="007D34E4" w:rsidRDefault="00912327" w:rsidP="00912327">
      <w:pPr>
        <w:jc w:val="both"/>
        <w:rPr>
          <w:sz w:val="28"/>
          <w:szCs w:val="28"/>
        </w:rPr>
      </w:pPr>
    </w:p>
    <w:p w14:paraId="7BC65FE3" w14:textId="026F0B35" w:rsidR="00912327" w:rsidRDefault="00912327" w:rsidP="00912327">
      <w:pPr>
        <w:jc w:val="center"/>
      </w:pPr>
      <w:r w:rsidRPr="009D04DB">
        <w:rPr>
          <w:b/>
          <w:sz w:val="26"/>
          <w:szCs w:val="26"/>
        </w:rPr>
        <w:t>Table 1-</w:t>
      </w:r>
      <w:r>
        <w:rPr>
          <w:b/>
          <w:sz w:val="26"/>
          <w:szCs w:val="26"/>
        </w:rPr>
        <w:t>3</w:t>
      </w:r>
      <w:r w:rsidRPr="009D04DB">
        <w:rPr>
          <w:b/>
          <w:sz w:val="26"/>
          <w:szCs w:val="26"/>
        </w:rPr>
        <w:t>. Metric</w:t>
      </w:r>
      <w:r>
        <w:rPr>
          <w:b/>
          <w:sz w:val="26"/>
          <w:szCs w:val="26"/>
        </w:rPr>
        <w:t>s</w:t>
      </w:r>
      <w:r w:rsidRPr="009D04DB">
        <w:rPr>
          <w:b/>
          <w:sz w:val="26"/>
          <w:szCs w:val="26"/>
        </w:rPr>
        <w:t xml:space="preserve"> prefixes </w:t>
      </w:r>
      <w:r>
        <w:rPr>
          <w:b/>
          <w:sz w:val="26"/>
          <w:szCs w:val="26"/>
        </w:rPr>
        <w:t>multiplication table. Note: Basic refers to the basic unit with no prefix.</w:t>
      </w:r>
    </w:p>
    <w:p w14:paraId="3B5E87D3" w14:textId="77777777" w:rsidR="000B2EE8" w:rsidRPr="003B6888" w:rsidRDefault="00912327" w:rsidP="00912327">
      <w:r>
        <w:lastRenderedPageBreak/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51"/>
        <w:gridCol w:w="884"/>
        <w:gridCol w:w="885"/>
        <w:gridCol w:w="885"/>
        <w:gridCol w:w="886"/>
        <w:gridCol w:w="945"/>
        <w:gridCol w:w="883"/>
        <w:gridCol w:w="882"/>
        <w:gridCol w:w="882"/>
        <w:gridCol w:w="882"/>
      </w:tblGrid>
      <w:tr w:rsidR="000B2EE8" w:rsidRPr="00DA4EE8" w14:paraId="71B1D181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348D83CB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Prefix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3405C9EE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5D20785D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41B67DDF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M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1107B80B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702C4447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Basic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6D44402A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m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6E5E8C82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µ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FF00" w:fill="auto"/>
            <w:vAlign w:val="center"/>
          </w:tcPr>
          <w:p w14:paraId="3C413DCE" w14:textId="77777777" w:rsidR="000B2EE8" w:rsidRPr="000B2EE8" w:rsidRDefault="000B2EE8" w:rsidP="00DD237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B2EE8">
              <w:rPr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FFFF00" w:fill="auto"/>
            <w:vAlign w:val="center"/>
          </w:tcPr>
          <w:p w14:paraId="2DECD4F0" w14:textId="77777777" w:rsidR="000B2EE8" w:rsidRPr="000B2EE8" w:rsidRDefault="000B2EE8" w:rsidP="00DD237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2EE8">
              <w:rPr>
                <w:b/>
                <w:bCs/>
                <w:color w:val="000000"/>
                <w:sz w:val="32"/>
                <w:szCs w:val="32"/>
              </w:rPr>
              <w:t>p</w:t>
            </w:r>
          </w:p>
        </w:tc>
      </w:tr>
      <w:tr w:rsidR="000B2EE8" w:rsidRPr="00DA4EE8" w14:paraId="10E00AEA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DBF254B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906899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AD90314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257E9F7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1B75817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1BB160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1496A8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8877FD9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-18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1408F6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-21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4C97D7E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-24</w:t>
            </w:r>
          </w:p>
        </w:tc>
      </w:tr>
      <w:tr w:rsidR="000B2EE8" w:rsidRPr="00DA4EE8" w14:paraId="57540CD0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7E0F7910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2A454A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5502544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EB28E0D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300553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ED25701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6609F6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3CFE45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976F694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-18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3DE6EF9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-21</w:t>
            </w:r>
          </w:p>
        </w:tc>
      </w:tr>
      <w:tr w:rsidR="000B2EE8" w:rsidRPr="00DA4EE8" w14:paraId="06D4CBD9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E7C76E8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7EA78F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92FC85E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92684CE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5C1B7B1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3B0C78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FE2A7A3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545D0C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2678E2D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9C6486A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-18</w:t>
            </w:r>
          </w:p>
        </w:tc>
      </w:tr>
      <w:tr w:rsidR="000B2EE8" w:rsidRPr="00DA4EE8" w14:paraId="6030835F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C9D064C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F07498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59BC708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742F70B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B0340FE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6E1328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85B5DB9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4275A6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4C3CCE1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69794B3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0B2EE8" w:rsidRPr="00DA4EE8" w14:paraId="7FF3D2BE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02CC661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Basic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0C33C2D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CE84205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5399214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CA6086B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89DD414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9DDC9A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C8CC81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FE58A7F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3FF307B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0B2EE8" w:rsidRPr="00DA4EE8" w14:paraId="00F6BDC4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47E8D116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9AA21D1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EE02D3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932513F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A63AA5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C89A365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74E157B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99B0DF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C728C81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µ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184DBF3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0B2EE8" w:rsidRPr="00DA4EE8" w14:paraId="3D10134F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14DABC6E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67B9298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DB38CE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C31342D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6AB71B3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A35A138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67695DF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5E604C26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F563A3A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A04968B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µ</w:t>
            </w:r>
          </w:p>
        </w:tc>
      </w:tr>
      <w:tr w:rsidR="000B2EE8" w:rsidRPr="00DA4EE8" w14:paraId="6D2365F7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2CC19C1C" w14:textId="77777777" w:rsidR="000B2EE8" w:rsidRPr="000B2EE8" w:rsidRDefault="000B2EE8" w:rsidP="00DD2371">
            <w:pPr>
              <w:jc w:val="center"/>
              <w:rPr>
                <w:b/>
                <w:sz w:val="32"/>
                <w:szCs w:val="32"/>
              </w:rPr>
            </w:pPr>
            <w:r w:rsidRPr="000B2EE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A8EB2EB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6F72A58E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1C461DAB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A4EE8">
              <w:rPr>
                <w:b/>
                <w:sz w:val="22"/>
                <w:szCs w:val="22"/>
              </w:rPr>
              <w:t>10</w:t>
            </w:r>
            <w:r w:rsidRPr="00DA4EE8">
              <w:rPr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8ECDDF2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20B68ED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4AC52809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089DB63E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25651B40" w14:textId="77777777" w:rsidR="000B2EE8" w:rsidRPr="00DA4EE8" w:rsidRDefault="000B2EE8" w:rsidP="00DD2371">
            <w:pPr>
              <w:jc w:val="center"/>
              <w:rPr>
                <w:b/>
                <w:sz w:val="22"/>
                <w:szCs w:val="22"/>
              </w:rPr>
            </w:pPr>
            <w:r w:rsidRPr="00DA4EE8">
              <w:rPr>
                <w:b/>
                <w:sz w:val="22"/>
                <w:szCs w:val="22"/>
              </w:rPr>
              <w:t>Basic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</w:tcPr>
          <w:p w14:paraId="32D33EF7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</w:tr>
      <w:tr w:rsidR="000B2EE8" w:rsidRPr="00DA4EE8" w14:paraId="7E7D0FF2" w14:textId="77777777" w:rsidTr="00DD2371">
        <w:trPr>
          <w:trHeight w:val="576"/>
        </w:trPr>
        <w:tc>
          <w:tcPr>
            <w:tcW w:w="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FFCC00" w:fill="auto"/>
            <w:vAlign w:val="center"/>
          </w:tcPr>
          <w:p w14:paraId="020BA594" w14:textId="77777777" w:rsidR="000B2EE8" w:rsidRPr="000B2EE8" w:rsidRDefault="000B2EE8" w:rsidP="00DD2371">
            <w:pPr>
              <w:jc w:val="center"/>
              <w:rPr>
                <w:b/>
                <w:bCs/>
                <w:sz w:val="32"/>
                <w:szCs w:val="32"/>
              </w:rPr>
            </w:pPr>
            <w:r w:rsidRPr="000B2EE8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13DBC129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708E03AE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13302D7D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3A4DD0E1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A4EE8">
              <w:rPr>
                <w:b/>
                <w:bCs/>
                <w:sz w:val="22"/>
                <w:szCs w:val="22"/>
              </w:rPr>
              <w:t>10</w:t>
            </w:r>
            <w:r w:rsidRPr="00DA4EE8">
              <w:rPr>
                <w:b/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5653119E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88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4BD7B7FC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2DBA135E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5685C84D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656212EE" w14:textId="77777777" w:rsidR="000B2EE8" w:rsidRPr="00DA4EE8" w:rsidRDefault="000B2EE8" w:rsidP="00DD2371">
            <w:pPr>
              <w:jc w:val="center"/>
              <w:rPr>
                <w:b/>
                <w:bCs/>
                <w:sz w:val="22"/>
                <w:szCs w:val="22"/>
              </w:rPr>
            </w:pPr>
            <w:r w:rsidRPr="00DA4EE8">
              <w:rPr>
                <w:b/>
                <w:bCs/>
                <w:sz w:val="22"/>
                <w:szCs w:val="22"/>
              </w:rPr>
              <w:t>Basic</w:t>
            </w:r>
          </w:p>
        </w:tc>
      </w:tr>
    </w:tbl>
    <w:p w14:paraId="1ED9AECD" w14:textId="77777777" w:rsidR="000B2EE8" w:rsidRDefault="000B2EE8" w:rsidP="000B2EE8">
      <w:pPr>
        <w:rPr>
          <w:b/>
          <w:sz w:val="26"/>
          <w:szCs w:val="26"/>
        </w:rPr>
      </w:pPr>
    </w:p>
    <w:p w14:paraId="2013B9ED" w14:textId="6A6FA78C" w:rsidR="000B2EE8" w:rsidRDefault="000B2EE8" w:rsidP="000B2EE8">
      <w:pPr>
        <w:jc w:val="both"/>
        <w:rPr>
          <w:b/>
          <w:sz w:val="26"/>
          <w:szCs w:val="26"/>
        </w:rPr>
      </w:pPr>
      <w:r w:rsidRPr="009D04DB">
        <w:rPr>
          <w:b/>
          <w:sz w:val="26"/>
          <w:szCs w:val="26"/>
        </w:rPr>
        <w:t>Table 1-</w:t>
      </w:r>
      <w:r>
        <w:rPr>
          <w:b/>
          <w:sz w:val="26"/>
          <w:szCs w:val="26"/>
        </w:rPr>
        <w:t>4</w:t>
      </w:r>
      <w:r w:rsidRPr="009D04DB">
        <w:rPr>
          <w:b/>
          <w:sz w:val="26"/>
          <w:szCs w:val="26"/>
        </w:rPr>
        <w:t>. Metric</w:t>
      </w:r>
      <w:r>
        <w:rPr>
          <w:b/>
          <w:sz w:val="26"/>
          <w:szCs w:val="26"/>
        </w:rPr>
        <w:t>s</w:t>
      </w:r>
      <w:r w:rsidRPr="009D04DB">
        <w:rPr>
          <w:b/>
          <w:sz w:val="26"/>
          <w:szCs w:val="26"/>
        </w:rPr>
        <w:t xml:space="preserve"> prefixes </w:t>
      </w:r>
      <w:r>
        <w:rPr>
          <w:b/>
          <w:sz w:val="26"/>
          <w:szCs w:val="26"/>
        </w:rPr>
        <w:t>division table (Row1 elements ÷ Column1 elements). Note: Basic refers to the basic unit with no prefix.</w:t>
      </w:r>
    </w:p>
    <w:p w14:paraId="587B913B" w14:textId="77777777" w:rsidR="00E41814" w:rsidRPr="00AB28C5" w:rsidRDefault="00E41814" w:rsidP="000B2EE8">
      <w:pPr>
        <w:jc w:val="both"/>
        <w:rPr>
          <w:b/>
          <w:sz w:val="26"/>
          <w:szCs w:val="26"/>
        </w:rPr>
      </w:pPr>
    </w:p>
    <w:p w14:paraId="609FD9E4" w14:textId="77777777" w:rsidR="00E41814" w:rsidRPr="003B6888" w:rsidRDefault="00E41814" w:rsidP="00912327"/>
    <w:p w14:paraId="4FA3BA2D" w14:textId="594DF418" w:rsidR="00E41814" w:rsidRDefault="00E41814" w:rsidP="00E41814">
      <w:pPr>
        <w:pStyle w:val="Heading1"/>
        <w:numPr>
          <w:ilvl w:val="0"/>
          <w:numId w:val="0"/>
        </w:numPr>
        <w:rPr>
          <w:szCs w:val="36"/>
          <w:u w:val="single"/>
        </w:rPr>
      </w:pPr>
      <w:r w:rsidRPr="00E41814">
        <w:rPr>
          <w:szCs w:val="36"/>
          <w:u w:val="single"/>
        </w:rPr>
        <w:t>Unit Multiplication &amp; Division:</w:t>
      </w:r>
    </w:p>
    <w:p w14:paraId="1E9A28B1" w14:textId="1B17DE54" w:rsidR="00E41814" w:rsidRDefault="00E41814" w:rsidP="00E41814"/>
    <w:p w14:paraId="7DB8EFB0" w14:textId="77777777" w:rsidR="00E41814" w:rsidRPr="00E41814" w:rsidRDefault="00E41814" w:rsidP="00E41814"/>
    <w:p w14:paraId="572A38F2" w14:textId="77777777" w:rsidR="00E41814" w:rsidRDefault="00E41814" w:rsidP="00E41814">
      <w:r>
        <w:t>Some basic unit multiplications and divisions are so common which warrants listing them. The following are such listing:</w:t>
      </w:r>
    </w:p>
    <w:p w14:paraId="09D78BA3" w14:textId="77777777" w:rsidR="00E41814" w:rsidRDefault="00E41814" w:rsidP="00E41814"/>
    <w:p w14:paraId="2D149906" w14:textId="77777777" w:rsidR="00E41814" w:rsidRPr="007B2FDE" w:rsidRDefault="00E41814" w:rsidP="00E41814">
      <w:pPr>
        <w:rPr>
          <w:b/>
        </w:rPr>
      </w:pPr>
      <w:r>
        <w:tab/>
      </w:r>
      <w:r w:rsidRPr="007B2FDE">
        <w:rPr>
          <w:b/>
        </w:rPr>
        <w:t>Multiplications:</w:t>
      </w:r>
    </w:p>
    <w:p w14:paraId="0A3F467C" w14:textId="77777777" w:rsidR="00E41814" w:rsidRDefault="00E41814" w:rsidP="00E41814">
      <w:pPr>
        <w:numPr>
          <w:ilvl w:val="0"/>
          <w:numId w:val="4"/>
        </w:numPr>
      </w:pPr>
      <w:r w:rsidRPr="00CC7F0D">
        <w:rPr>
          <w:b/>
        </w:rPr>
        <w:t>Ω × A = V</w:t>
      </w:r>
      <w:r w:rsidRPr="00CC7F0D">
        <w:rPr>
          <w:b/>
        </w:rPr>
        <w:tab/>
      </w:r>
      <w:r>
        <w:tab/>
        <w:t>(Ohms × Amperes = Volts).</w:t>
      </w:r>
    </w:p>
    <w:p w14:paraId="387FCB94" w14:textId="77777777" w:rsidR="00E41814" w:rsidRDefault="00E41814" w:rsidP="00E41814">
      <w:pPr>
        <w:numPr>
          <w:ilvl w:val="0"/>
          <w:numId w:val="4"/>
        </w:numPr>
      </w:pPr>
      <w:r w:rsidRPr="00CC7F0D">
        <w:rPr>
          <w:b/>
        </w:rPr>
        <w:t>A × V = W</w:t>
      </w:r>
      <w:r>
        <w:tab/>
        <w:t xml:space="preserve">(Amperes × Volts = </w:t>
      </w:r>
      <w:smartTag w:uri="urn:schemas-microsoft-com:office:smarttags" w:element="place">
        <w:r>
          <w:t>Watts</w:t>
        </w:r>
      </w:smartTag>
      <w:r>
        <w:t>).</w:t>
      </w:r>
    </w:p>
    <w:p w14:paraId="19B1C003" w14:textId="77777777" w:rsidR="00E41814" w:rsidRDefault="00E41814" w:rsidP="00E41814">
      <w:pPr>
        <w:numPr>
          <w:ilvl w:val="0"/>
          <w:numId w:val="4"/>
        </w:numPr>
      </w:pPr>
      <w:r w:rsidRPr="00CC7F0D">
        <w:rPr>
          <w:b/>
        </w:rPr>
        <w:t>A × S = C</w:t>
      </w:r>
      <w:r>
        <w:tab/>
      </w:r>
      <w:r>
        <w:tab/>
        <w:t>(Amperes ×Seconds = Coulombs).</w:t>
      </w:r>
    </w:p>
    <w:p w14:paraId="5320055C" w14:textId="77777777" w:rsidR="00E41814" w:rsidRDefault="00E41814" w:rsidP="00E41814">
      <w:pPr>
        <w:numPr>
          <w:ilvl w:val="0"/>
          <w:numId w:val="4"/>
        </w:numPr>
      </w:pPr>
      <w:r w:rsidRPr="00CC7F0D">
        <w:rPr>
          <w:b/>
        </w:rPr>
        <w:t>W × S = J</w:t>
      </w:r>
      <w:r>
        <w:tab/>
      </w:r>
      <w:r>
        <w:tab/>
        <w:t>(</w:t>
      </w:r>
      <w:smartTag w:uri="urn:schemas-microsoft-com:office:smarttags" w:element="place">
        <w:r>
          <w:t>Watts</w:t>
        </w:r>
      </w:smartTag>
      <w:r>
        <w:t xml:space="preserve"> × Seconds = Joules).</w:t>
      </w:r>
    </w:p>
    <w:p w14:paraId="0E7A8533" w14:textId="77777777" w:rsidR="00E41814" w:rsidRDefault="00E41814" w:rsidP="00E41814"/>
    <w:p w14:paraId="0D54A2CA" w14:textId="77777777" w:rsidR="00E41814" w:rsidRPr="0085423D" w:rsidRDefault="00E41814" w:rsidP="00E41814">
      <w:pPr>
        <w:rPr>
          <w:b/>
        </w:rPr>
      </w:pPr>
      <w:r>
        <w:tab/>
      </w:r>
      <w:r w:rsidRPr="0085423D">
        <w:rPr>
          <w:b/>
        </w:rPr>
        <w:t>Divisions:</w:t>
      </w:r>
    </w:p>
    <w:p w14:paraId="02F5C7C6" w14:textId="77777777" w:rsidR="00E41814" w:rsidRDefault="00E41814" w:rsidP="00E41814">
      <w:r>
        <w:tab/>
        <w:t xml:space="preserve">a- </w:t>
      </w:r>
      <w:r w:rsidRPr="00CC7F0D">
        <w:rPr>
          <w:b/>
        </w:rPr>
        <w:t>V ÷ Ω = A</w:t>
      </w:r>
      <w:r>
        <w:tab/>
      </w:r>
      <w:r>
        <w:tab/>
        <w:t>(Volts ÷ Ohms = Amperes).</w:t>
      </w:r>
    </w:p>
    <w:p w14:paraId="29FDA6BC" w14:textId="77777777" w:rsidR="00E41814" w:rsidRDefault="00E41814" w:rsidP="00E41814">
      <w:r>
        <w:tab/>
        <w:t xml:space="preserve">b- </w:t>
      </w:r>
      <w:r w:rsidRPr="00CC7F0D">
        <w:rPr>
          <w:b/>
        </w:rPr>
        <w:t>V ÷ A = Ω</w:t>
      </w:r>
      <w:r w:rsidRPr="00CC7F0D">
        <w:rPr>
          <w:b/>
        </w:rPr>
        <w:tab/>
      </w:r>
      <w:r>
        <w:tab/>
        <w:t>(Volts ÷ Amperes = Ohms).</w:t>
      </w:r>
    </w:p>
    <w:p w14:paraId="02F24FCC" w14:textId="77777777" w:rsidR="00E41814" w:rsidRDefault="00E41814" w:rsidP="00E41814">
      <w:r>
        <w:tab/>
        <w:t xml:space="preserve">c- </w:t>
      </w:r>
      <w:r w:rsidRPr="00CC7F0D">
        <w:rPr>
          <w:b/>
        </w:rPr>
        <w:t>W ÷ A = V</w:t>
      </w:r>
      <w:r>
        <w:tab/>
      </w:r>
      <w:r>
        <w:tab/>
        <w:t>(</w:t>
      </w:r>
      <w:smartTag w:uri="urn:schemas-microsoft-com:office:smarttags" w:element="place">
        <w:r>
          <w:t>Watts</w:t>
        </w:r>
      </w:smartTag>
      <w:r>
        <w:t xml:space="preserve"> ÷ Amperes = Volts).</w:t>
      </w:r>
    </w:p>
    <w:p w14:paraId="24EBF2E4" w14:textId="77777777" w:rsidR="00E41814" w:rsidRDefault="00E41814" w:rsidP="00E41814">
      <w:r>
        <w:tab/>
        <w:t xml:space="preserve">d- </w:t>
      </w:r>
      <w:r w:rsidRPr="00CC7F0D">
        <w:rPr>
          <w:b/>
        </w:rPr>
        <w:t>W ÷ V = A</w:t>
      </w:r>
      <w:r>
        <w:tab/>
      </w:r>
      <w:r>
        <w:tab/>
        <w:t>(</w:t>
      </w:r>
      <w:smartTag w:uri="urn:schemas-microsoft-com:office:smarttags" w:element="place">
        <w:r>
          <w:t>Watts</w:t>
        </w:r>
      </w:smartTag>
      <w:r>
        <w:t xml:space="preserve"> ÷ Volts = Amperes).</w:t>
      </w:r>
    </w:p>
    <w:p w14:paraId="0AD1EE00" w14:textId="77777777" w:rsidR="00E41814" w:rsidRDefault="00E41814" w:rsidP="00E41814">
      <w:r>
        <w:tab/>
        <w:t xml:space="preserve">e- </w:t>
      </w:r>
      <w:r w:rsidRPr="00CC7F0D">
        <w:rPr>
          <w:b/>
        </w:rPr>
        <w:t>C ÷ S = A</w:t>
      </w:r>
      <w:r>
        <w:tab/>
      </w:r>
      <w:r>
        <w:tab/>
        <w:t>(Coulombs ÷ Seconds = Amperes).</w:t>
      </w:r>
    </w:p>
    <w:p w14:paraId="29C6EDF6" w14:textId="70B402EE" w:rsidR="00E41814" w:rsidRDefault="00EE3EF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 xml:space="preserve">Lab </w:t>
      </w:r>
      <w:r w:rsidR="00746DC7" w:rsidRPr="00746DC7">
        <w:rPr>
          <w:b/>
          <w:bCs/>
          <w:sz w:val="36"/>
          <w:szCs w:val="36"/>
          <w:u w:val="single"/>
        </w:rPr>
        <w:t>Procedure</w:t>
      </w:r>
      <w:r w:rsidR="00746DC7">
        <w:rPr>
          <w:b/>
          <w:bCs/>
          <w:sz w:val="36"/>
          <w:szCs w:val="36"/>
          <w:u w:val="single"/>
        </w:rPr>
        <w:t>:</w:t>
      </w:r>
    </w:p>
    <w:p w14:paraId="38A15157" w14:textId="1FBA39F8" w:rsidR="00746DC7" w:rsidRDefault="00746DC7">
      <w:pPr>
        <w:rPr>
          <w:b/>
          <w:bCs/>
          <w:sz w:val="36"/>
          <w:szCs w:val="36"/>
          <w:u w:val="single"/>
        </w:rPr>
      </w:pPr>
    </w:p>
    <w:p w14:paraId="67385D47" w14:textId="677BE8CF" w:rsidR="00746DC7" w:rsidRDefault="00746DC7">
      <w:r w:rsidRPr="00746DC7">
        <w:t>Complete</w:t>
      </w:r>
      <w:r w:rsidR="00915791">
        <w:t xml:space="preserve"> the following tables:</w:t>
      </w:r>
    </w:p>
    <w:p w14:paraId="179F2937" w14:textId="4FFCD88E" w:rsidR="00915791" w:rsidRDefault="00915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912"/>
        <w:gridCol w:w="1614"/>
        <w:gridCol w:w="2164"/>
        <w:gridCol w:w="1803"/>
      </w:tblGrid>
      <w:tr w:rsidR="00915791" w:rsidRPr="00DA4EE8" w14:paraId="1D12C9EE" w14:textId="77777777" w:rsidTr="00021421">
        <w:trPr>
          <w:trHeight w:val="557"/>
        </w:trPr>
        <w:tc>
          <w:tcPr>
            <w:tcW w:w="1363" w:type="dxa"/>
            <w:shd w:val="clear" w:color="auto" w:fill="auto"/>
            <w:vAlign w:val="center"/>
          </w:tcPr>
          <w:p w14:paraId="27ABE4AD" w14:textId="77777777" w:rsidR="00915791" w:rsidRPr="00DA4EE8" w:rsidRDefault="00915791" w:rsidP="00DD2371">
            <w:pPr>
              <w:keepNext/>
              <w:jc w:val="center"/>
              <w:rPr>
                <w:b/>
              </w:rPr>
            </w:pPr>
            <w:r w:rsidRPr="00DA4EE8">
              <w:rPr>
                <w:b/>
              </w:rPr>
              <w:t>ROW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8709991" w14:textId="77777777" w:rsidR="00915791" w:rsidRPr="00DA4EE8" w:rsidRDefault="00915791" w:rsidP="00DD2371">
            <w:pPr>
              <w:keepNext/>
              <w:jc w:val="center"/>
              <w:rPr>
                <w:b/>
              </w:rPr>
            </w:pPr>
            <w:r w:rsidRPr="00DA4EE8">
              <w:rPr>
                <w:b/>
              </w:rPr>
              <w:t>QUANTITY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C0058C" w14:textId="77777777" w:rsidR="00915791" w:rsidRPr="00DA4EE8" w:rsidRDefault="00915791" w:rsidP="00DD2371">
            <w:pPr>
              <w:keepNext/>
              <w:jc w:val="center"/>
              <w:rPr>
                <w:b/>
              </w:rPr>
            </w:pPr>
            <w:r w:rsidRPr="00DA4EE8">
              <w:rPr>
                <w:b/>
              </w:rPr>
              <w:t>UNIT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BA1BCB3" w14:textId="77777777" w:rsidR="00915791" w:rsidRPr="00DA4EE8" w:rsidRDefault="00915791" w:rsidP="00DD2371">
            <w:pPr>
              <w:keepNext/>
              <w:jc w:val="center"/>
              <w:rPr>
                <w:b/>
              </w:rPr>
            </w:pPr>
            <w:r w:rsidRPr="00DA4EE8">
              <w:rPr>
                <w:b/>
              </w:rPr>
              <w:t>ABBREVIATION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6D10E00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  <w:r w:rsidRPr="00DA4EE8">
              <w:rPr>
                <w:b/>
                <w:bCs/>
              </w:rPr>
              <w:t>SYMBOL</w:t>
            </w:r>
          </w:p>
        </w:tc>
      </w:tr>
      <w:tr w:rsidR="00915791" w:rsidRPr="00DA4EE8" w14:paraId="108C661C" w14:textId="77777777" w:rsidTr="00021421">
        <w:tc>
          <w:tcPr>
            <w:tcW w:w="1363" w:type="dxa"/>
            <w:shd w:val="clear" w:color="auto" w:fill="auto"/>
          </w:tcPr>
          <w:p w14:paraId="74D95E37" w14:textId="77777777" w:rsidR="00915791" w:rsidRDefault="00915791" w:rsidP="00DD2371">
            <w:pPr>
              <w:keepNext/>
              <w:jc w:val="center"/>
            </w:pPr>
            <w:r>
              <w:t>1</w:t>
            </w:r>
          </w:p>
        </w:tc>
        <w:tc>
          <w:tcPr>
            <w:tcW w:w="1912" w:type="dxa"/>
            <w:shd w:val="clear" w:color="auto" w:fill="auto"/>
          </w:tcPr>
          <w:p w14:paraId="52004B02" w14:textId="77777777" w:rsidR="00915791" w:rsidRDefault="00915791" w:rsidP="00DD2371">
            <w:pPr>
              <w:keepNext/>
              <w:jc w:val="center"/>
            </w:pPr>
            <w:r>
              <w:t>Current</w:t>
            </w:r>
          </w:p>
        </w:tc>
        <w:tc>
          <w:tcPr>
            <w:tcW w:w="1614" w:type="dxa"/>
            <w:shd w:val="clear" w:color="auto" w:fill="auto"/>
          </w:tcPr>
          <w:p w14:paraId="704A5C46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2164" w:type="dxa"/>
            <w:shd w:val="clear" w:color="auto" w:fill="auto"/>
          </w:tcPr>
          <w:p w14:paraId="6FC2CD62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1803" w:type="dxa"/>
            <w:shd w:val="clear" w:color="auto" w:fill="auto"/>
          </w:tcPr>
          <w:p w14:paraId="1F4E0E6E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</w:tr>
      <w:tr w:rsidR="00915791" w:rsidRPr="00DA4EE8" w14:paraId="37C463BB" w14:textId="77777777" w:rsidTr="00021421">
        <w:tc>
          <w:tcPr>
            <w:tcW w:w="1363" w:type="dxa"/>
            <w:shd w:val="clear" w:color="auto" w:fill="auto"/>
          </w:tcPr>
          <w:p w14:paraId="7535F2F8" w14:textId="77777777" w:rsidR="00915791" w:rsidRDefault="00915791" w:rsidP="00DD2371">
            <w:pPr>
              <w:keepNext/>
              <w:jc w:val="center"/>
            </w:pPr>
            <w:r>
              <w:t>2</w:t>
            </w:r>
          </w:p>
        </w:tc>
        <w:tc>
          <w:tcPr>
            <w:tcW w:w="1912" w:type="dxa"/>
            <w:shd w:val="clear" w:color="auto" w:fill="auto"/>
          </w:tcPr>
          <w:p w14:paraId="31B71A24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1614" w:type="dxa"/>
            <w:shd w:val="clear" w:color="auto" w:fill="auto"/>
          </w:tcPr>
          <w:p w14:paraId="5872AF44" w14:textId="77777777" w:rsidR="00915791" w:rsidRDefault="00915791" w:rsidP="00DD2371">
            <w:pPr>
              <w:keepNext/>
              <w:jc w:val="center"/>
            </w:pPr>
            <w:r>
              <w:t>Volts</w:t>
            </w:r>
          </w:p>
        </w:tc>
        <w:tc>
          <w:tcPr>
            <w:tcW w:w="2164" w:type="dxa"/>
            <w:shd w:val="clear" w:color="auto" w:fill="auto"/>
          </w:tcPr>
          <w:p w14:paraId="42BABBE3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1803" w:type="dxa"/>
            <w:shd w:val="clear" w:color="auto" w:fill="auto"/>
          </w:tcPr>
          <w:p w14:paraId="10C6DACB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</w:tr>
      <w:tr w:rsidR="00915791" w:rsidRPr="00DA4EE8" w14:paraId="7F9FACF6" w14:textId="77777777" w:rsidTr="00021421">
        <w:tc>
          <w:tcPr>
            <w:tcW w:w="1363" w:type="dxa"/>
            <w:shd w:val="clear" w:color="auto" w:fill="auto"/>
          </w:tcPr>
          <w:p w14:paraId="0432C970" w14:textId="77777777" w:rsidR="00915791" w:rsidRDefault="00915791" w:rsidP="00DD2371">
            <w:pPr>
              <w:keepNext/>
              <w:jc w:val="center"/>
            </w:pPr>
            <w:r>
              <w:t>3</w:t>
            </w:r>
          </w:p>
        </w:tc>
        <w:tc>
          <w:tcPr>
            <w:tcW w:w="1912" w:type="dxa"/>
            <w:shd w:val="clear" w:color="auto" w:fill="auto"/>
          </w:tcPr>
          <w:p w14:paraId="2B6692A0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1614" w:type="dxa"/>
            <w:shd w:val="clear" w:color="auto" w:fill="auto"/>
          </w:tcPr>
          <w:p w14:paraId="1913BBCD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2164" w:type="dxa"/>
            <w:shd w:val="clear" w:color="auto" w:fill="auto"/>
          </w:tcPr>
          <w:p w14:paraId="25185960" w14:textId="77777777" w:rsidR="00915791" w:rsidRDefault="00915791" w:rsidP="00DD2371">
            <w:pPr>
              <w:keepNext/>
              <w:jc w:val="center"/>
            </w:pPr>
            <w:r>
              <w:t>R</w:t>
            </w:r>
          </w:p>
        </w:tc>
        <w:tc>
          <w:tcPr>
            <w:tcW w:w="1803" w:type="dxa"/>
            <w:shd w:val="clear" w:color="auto" w:fill="auto"/>
          </w:tcPr>
          <w:p w14:paraId="322990AB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</w:tr>
      <w:tr w:rsidR="00915791" w:rsidRPr="00DA4EE8" w14:paraId="6195FCDD" w14:textId="77777777" w:rsidTr="00021421">
        <w:tc>
          <w:tcPr>
            <w:tcW w:w="1363" w:type="dxa"/>
            <w:shd w:val="clear" w:color="auto" w:fill="auto"/>
          </w:tcPr>
          <w:p w14:paraId="2BBB4617" w14:textId="77777777" w:rsidR="00915791" w:rsidRDefault="00915791" w:rsidP="00DD2371">
            <w:pPr>
              <w:keepNext/>
              <w:jc w:val="center"/>
            </w:pPr>
            <w:r>
              <w:t>4</w:t>
            </w:r>
          </w:p>
        </w:tc>
        <w:tc>
          <w:tcPr>
            <w:tcW w:w="1912" w:type="dxa"/>
            <w:shd w:val="clear" w:color="auto" w:fill="auto"/>
          </w:tcPr>
          <w:p w14:paraId="4A7CA969" w14:textId="77777777" w:rsidR="00915791" w:rsidRDefault="00915791" w:rsidP="00DD2371">
            <w:pPr>
              <w:keepNext/>
              <w:jc w:val="center"/>
            </w:pPr>
            <w:r>
              <w:t>Frequency</w:t>
            </w:r>
          </w:p>
        </w:tc>
        <w:tc>
          <w:tcPr>
            <w:tcW w:w="1614" w:type="dxa"/>
            <w:shd w:val="clear" w:color="auto" w:fill="auto"/>
          </w:tcPr>
          <w:p w14:paraId="2B7BFECE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2164" w:type="dxa"/>
            <w:shd w:val="clear" w:color="auto" w:fill="auto"/>
          </w:tcPr>
          <w:p w14:paraId="4EEB009F" w14:textId="77777777" w:rsidR="00915791" w:rsidRDefault="00915791" w:rsidP="00DD2371">
            <w:pPr>
              <w:keepNext/>
              <w:jc w:val="center"/>
            </w:pPr>
          </w:p>
        </w:tc>
        <w:tc>
          <w:tcPr>
            <w:tcW w:w="1803" w:type="dxa"/>
            <w:shd w:val="clear" w:color="auto" w:fill="auto"/>
          </w:tcPr>
          <w:p w14:paraId="2883C129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</w:tr>
      <w:tr w:rsidR="00915791" w:rsidRPr="00DA4EE8" w14:paraId="4D4B3E1E" w14:textId="77777777" w:rsidTr="00021421">
        <w:tc>
          <w:tcPr>
            <w:tcW w:w="1363" w:type="dxa"/>
            <w:shd w:val="clear" w:color="auto" w:fill="auto"/>
          </w:tcPr>
          <w:p w14:paraId="52128240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  <w:r w:rsidRPr="00DA4EE8">
              <w:rPr>
                <w:b/>
                <w:bCs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2B1BB488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shd w:val="clear" w:color="auto" w:fill="auto"/>
          </w:tcPr>
          <w:p w14:paraId="60E992BB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14:paraId="7BAEFB27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14:paraId="02E6049A" w14:textId="77777777" w:rsidR="00915791" w:rsidRPr="00DA4EE8" w:rsidRDefault="00915791" w:rsidP="00DD2371">
            <w:pPr>
              <w:keepNext/>
              <w:jc w:val="center"/>
              <w:rPr>
                <w:b/>
                <w:bCs/>
              </w:rPr>
            </w:pPr>
            <w:r w:rsidRPr="00DA4EE8">
              <w:rPr>
                <w:b/>
                <w:bCs/>
              </w:rPr>
              <w:t>W</w:t>
            </w:r>
          </w:p>
        </w:tc>
      </w:tr>
    </w:tbl>
    <w:p w14:paraId="320C948E" w14:textId="37471DA8" w:rsidR="00915791" w:rsidRDefault="00915791"/>
    <w:p w14:paraId="281584B1" w14:textId="687B358A" w:rsidR="00915791" w:rsidRDefault="00915791" w:rsidP="00915791">
      <w:pPr>
        <w:jc w:val="both"/>
        <w:rPr>
          <w:b/>
          <w:sz w:val="26"/>
          <w:szCs w:val="26"/>
        </w:rPr>
      </w:pPr>
      <w:r w:rsidRPr="009D04DB">
        <w:rPr>
          <w:b/>
          <w:sz w:val="26"/>
          <w:szCs w:val="26"/>
        </w:rPr>
        <w:t>Table 1-</w:t>
      </w:r>
      <w:r>
        <w:rPr>
          <w:b/>
          <w:sz w:val="26"/>
          <w:szCs w:val="26"/>
        </w:rPr>
        <w:t>5</w:t>
      </w:r>
      <w:r w:rsidRPr="009D04D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Quantities symbols, unit and unit symbols.</w:t>
      </w:r>
    </w:p>
    <w:p w14:paraId="59C1D9FB" w14:textId="7CD44CC5" w:rsidR="00036C2B" w:rsidRDefault="00036C2B" w:rsidP="00915791">
      <w:pPr>
        <w:jc w:val="both"/>
        <w:rPr>
          <w:b/>
          <w:sz w:val="26"/>
          <w:szCs w:val="26"/>
        </w:rPr>
      </w:pPr>
    </w:p>
    <w:p w14:paraId="7792128E" w14:textId="39DECE7E" w:rsidR="00036C2B" w:rsidRDefault="00036C2B" w:rsidP="00915791">
      <w:pPr>
        <w:jc w:val="both"/>
        <w:rPr>
          <w:b/>
          <w:sz w:val="26"/>
          <w:szCs w:val="26"/>
        </w:rPr>
      </w:pPr>
    </w:p>
    <w:p w14:paraId="33A489D2" w14:textId="4A481328" w:rsidR="00036C2B" w:rsidRDefault="00036C2B" w:rsidP="00915791">
      <w:pPr>
        <w:jc w:val="both"/>
        <w:rPr>
          <w:b/>
          <w:sz w:val="26"/>
          <w:szCs w:val="26"/>
        </w:rPr>
      </w:pPr>
    </w:p>
    <w:p w14:paraId="4A13C584" w14:textId="738D2693" w:rsidR="00036C2B" w:rsidRDefault="00036C2B" w:rsidP="00915791">
      <w:pPr>
        <w:jc w:val="both"/>
        <w:rPr>
          <w:b/>
          <w:sz w:val="26"/>
          <w:szCs w:val="26"/>
        </w:rPr>
      </w:pPr>
    </w:p>
    <w:p w14:paraId="090DDC80" w14:textId="73D0E128" w:rsidR="00036C2B" w:rsidRDefault="00036C2B" w:rsidP="00915791">
      <w:pPr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3DDC" w14:paraId="273001C3" w14:textId="77777777" w:rsidTr="00021421">
        <w:trPr>
          <w:trHeight w:val="1097"/>
        </w:trPr>
        <w:tc>
          <w:tcPr>
            <w:tcW w:w="2337" w:type="dxa"/>
          </w:tcPr>
          <w:p w14:paraId="0C73E28B" w14:textId="44C9FC5F" w:rsidR="00021421" w:rsidRDefault="00021421" w:rsidP="00021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</w:t>
            </w:r>
            <w:r w:rsidR="000D3DDC">
              <w:rPr>
                <w:b/>
                <w:sz w:val="26"/>
                <w:szCs w:val="26"/>
              </w:rPr>
              <w:t>UANTITY</w:t>
            </w:r>
          </w:p>
        </w:tc>
        <w:tc>
          <w:tcPr>
            <w:tcW w:w="2337" w:type="dxa"/>
          </w:tcPr>
          <w:p w14:paraId="54C6AF62" w14:textId="3EC7B03E" w:rsidR="00021421" w:rsidRDefault="00021421" w:rsidP="00021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0D3DDC">
              <w:rPr>
                <w:b/>
                <w:sz w:val="26"/>
                <w:szCs w:val="26"/>
              </w:rPr>
              <w:t>CIENTIFIC NOTATION</w:t>
            </w:r>
          </w:p>
        </w:tc>
        <w:tc>
          <w:tcPr>
            <w:tcW w:w="2338" w:type="dxa"/>
          </w:tcPr>
          <w:p w14:paraId="654327FA" w14:textId="41E737A0" w:rsidR="00021421" w:rsidRDefault="00021421" w:rsidP="00021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r w:rsidR="000D3DDC">
              <w:rPr>
                <w:b/>
                <w:sz w:val="26"/>
                <w:szCs w:val="26"/>
              </w:rPr>
              <w:t>NGINEERING NOTATION</w:t>
            </w:r>
          </w:p>
        </w:tc>
        <w:tc>
          <w:tcPr>
            <w:tcW w:w="2338" w:type="dxa"/>
          </w:tcPr>
          <w:p w14:paraId="5C6198CE" w14:textId="5B5B141C" w:rsidR="00021421" w:rsidRDefault="00021421" w:rsidP="00021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0D3DDC">
              <w:rPr>
                <w:b/>
                <w:sz w:val="26"/>
                <w:szCs w:val="26"/>
              </w:rPr>
              <w:t>ETRIC VALUE</w:t>
            </w:r>
          </w:p>
        </w:tc>
        <w:bookmarkStart w:id="0" w:name="_GoBack"/>
        <w:bookmarkEnd w:id="0"/>
      </w:tr>
      <w:tr w:rsidR="000D3DDC" w14:paraId="456CD1B9" w14:textId="77777777" w:rsidTr="00021421">
        <w:trPr>
          <w:trHeight w:val="620"/>
        </w:trPr>
        <w:tc>
          <w:tcPr>
            <w:tcW w:w="2337" w:type="dxa"/>
          </w:tcPr>
          <w:p w14:paraId="77C05108" w14:textId="206E8EAC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185.3 V</w:t>
            </w:r>
          </w:p>
        </w:tc>
        <w:tc>
          <w:tcPr>
            <w:tcW w:w="2337" w:type="dxa"/>
          </w:tcPr>
          <w:p w14:paraId="27F18CC7" w14:textId="2B5D71BB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1.853 ×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EF4116">
              <w:rPr>
                <w:bCs/>
                <w:sz w:val="26"/>
                <w:szCs w:val="26"/>
              </w:rPr>
              <w:t xml:space="preserve"> V</w:t>
            </w:r>
          </w:p>
        </w:tc>
        <w:tc>
          <w:tcPr>
            <w:tcW w:w="2338" w:type="dxa"/>
          </w:tcPr>
          <w:p w14:paraId="78B28548" w14:textId="7B4A214F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0.1853 </w:t>
            </w:r>
            <w:r w:rsidRPr="00EF4116">
              <w:rPr>
                <w:bCs/>
                <w:sz w:val="26"/>
                <w:szCs w:val="26"/>
              </w:rPr>
              <w:t xml:space="preserve">×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  <w:r w:rsidRPr="00EF4116">
              <w:rPr>
                <w:bCs/>
                <w:sz w:val="26"/>
                <w:szCs w:val="26"/>
              </w:rPr>
              <w:t xml:space="preserve"> V</w:t>
            </w:r>
          </w:p>
        </w:tc>
        <w:tc>
          <w:tcPr>
            <w:tcW w:w="2338" w:type="dxa"/>
          </w:tcPr>
          <w:p w14:paraId="73B016EF" w14:textId="392DD9F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0.1853 KV</w:t>
            </w:r>
          </w:p>
        </w:tc>
      </w:tr>
      <w:tr w:rsidR="000D3DDC" w14:paraId="1A71D645" w14:textId="77777777" w:rsidTr="00021421">
        <w:trPr>
          <w:trHeight w:val="530"/>
        </w:trPr>
        <w:tc>
          <w:tcPr>
            <w:tcW w:w="2337" w:type="dxa"/>
          </w:tcPr>
          <w:p w14:paraId="7AB68CA1" w14:textId="246E48C4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24000 Ω</w:t>
            </w:r>
          </w:p>
        </w:tc>
        <w:tc>
          <w:tcPr>
            <w:tcW w:w="2337" w:type="dxa"/>
          </w:tcPr>
          <w:p w14:paraId="483E084E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0ED17015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13C57DA5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49238440" w14:textId="77777777" w:rsidTr="00021421">
        <w:trPr>
          <w:trHeight w:val="530"/>
        </w:trPr>
        <w:tc>
          <w:tcPr>
            <w:tcW w:w="2337" w:type="dxa"/>
          </w:tcPr>
          <w:p w14:paraId="1C35D8CE" w14:textId="214247C4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3,200,000,000 Hz</w:t>
            </w:r>
          </w:p>
        </w:tc>
        <w:tc>
          <w:tcPr>
            <w:tcW w:w="2337" w:type="dxa"/>
          </w:tcPr>
          <w:p w14:paraId="58CB121A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0182634A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0227BA52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76D6A297" w14:textId="77777777" w:rsidTr="00021421">
        <w:trPr>
          <w:trHeight w:val="530"/>
        </w:trPr>
        <w:tc>
          <w:tcPr>
            <w:tcW w:w="2337" w:type="dxa"/>
          </w:tcPr>
          <w:p w14:paraId="729573E2" w14:textId="3E7B4AD2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0.000125 A</w:t>
            </w:r>
          </w:p>
        </w:tc>
        <w:tc>
          <w:tcPr>
            <w:tcW w:w="2337" w:type="dxa"/>
          </w:tcPr>
          <w:p w14:paraId="6A8B9485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07CD900E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741C257A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31294C43" w14:textId="77777777" w:rsidTr="00021421">
        <w:trPr>
          <w:trHeight w:val="530"/>
        </w:trPr>
        <w:tc>
          <w:tcPr>
            <w:tcW w:w="2337" w:type="dxa"/>
          </w:tcPr>
          <w:p w14:paraId="23288301" w14:textId="3B2C58E9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0.00000000022 F</w:t>
            </w:r>
          </w:p>
        </w:tc>
        <w:tc>
          <w:tcPr>
            <w:tcW w:w="2337" w:type="dxa"/>
          </w:tcPr>
          <w:p w14:paraId="6436727C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17D2F6EF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1357FA48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3F37E331" w14:textId="77777777" w:rsidTr="00021421">
        <w:trPr>
          <w:trHeight w:val="530"/>
        </w:trPr>
        <w:tc>
          <w:tcPr>
            <w:tcW w:w="2337" w:type="dxa"/>
          </w:tcPr>
          <w:p w14:paraId="185F7159" w14:textId="3392D4D4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38000 W</w:t>
            </w:r>
          </w:p>
        </w:tc>
        <w:tc>
          <w:tcPr>
            <w:tcW w:w="2337" w:type="dxa"/>
          </w:tcPr>
          <w:p w14:paraId="208C0FFE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384E40A4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2D12A45A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6F551501" w14:textId="77777777" w:rsidTr="00021421">
        <w:trPr>
          <w:trHeight w:val="530"/>
        </w:trPr>
        <w:tc>
          <w:tcPr>
            <w:tcW w:w="2337" w:type="dxa"/>
          </w:tcPr>
          <w:p w14:paraId="5E13A81D" w14:textId="70B78082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375,000 </w:t>
            </w:r>
            <w:r w:rsidRPr="00EF4116">
              <w:rPr>
                <w:bCs/>
                <w:sz w:val="26"/>
                <w:szCs w:val="26"/>
              </w:rPr>
              <w:t>Ω</w:t>
            </w:r>
          </w:p>
        </w:tc>
        <w:tc>
          <w:tcPr>
            <w:tcW w:w="2337" w:type="dxa"/>
          </w:tcPr>
          <w:p w14:paraId="33254E28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39342468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20657563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D3DDC" w14:paraId="0497918E" w14:textId="77777777" w:rsidTr="00021421">
        <w:trPr>
          <w:trHeight w:val="530"/>
        </w:trPr>
        <w:tc>
          <w:tcPr>
            <w:tcW w:w="2337" w:type="dxa"/>
          </w:tcPr>
          <w:p w14:paraId="102EC5A2" w14:textId="4DFE013E" w:rsidR="00021421" w:rsidRPr="00EF4116" w:rsidRDefault="00CC698C" w:rsidP="0091579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0.000022 H</w:t>
            </w:r>
          </w:p>
        </w:tc>
        <w:tc>
          <w:tcPr>
            <w:tcW w:w="2337" w:type="dxa"/>
          </w:tcPr>
          <w:p w14:paraId="6D608A6D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2BAB68BE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</w:tcPr>
          <w:p w14:paraId="69DDFF49" w14:textId="77777777" w:rsidR="00021421" w:rsidRPr="00EF4116" w:rsidRDefault="00021421" w:rsidP="0091579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2F5AA063" w14:textId="77777777" w:rsidR="00036C2B" w:rsidRDefault="00036C2B" w:rsidP="00915791">
      <w:pPr>
        <w:jc w:val="both"/>
        <w:rPr>
          <w:b/>
          <w:sz w:val="26"/>
          <w:szCs w:val="26"/>
        </w:rPr>
      </w:pPr>
    </w:p>
    <w:p w14:paraId="3E49963D" w14:textId="5C725D34" w:rsidR="00915791" w:rsidRDefault="001903DE">
      <w:pPr>
        <w:rPr>
          <w:b/>
          <w:bCs/>
          <w:sz w:val="26"/>
          <w:szCs w:val="26"/>
        </w:rPr>
      </w:pPr>
      <w:r w:rsidRPr="001903DE">
        <w:rPr>
          <w:b/>
          <w:bCs/>
          <w:sz w:val="26"/>
          <w:szCs w:val="26"/>
        </w:rPr>
        <w:t>Table 1-6 Conversion to Scientific</w:t>
      </w:r>
      <w:r>
        <w:rPr>
          <w:b/>
          <w:bCs/>
          <w:sz w:val="26"/>
          <w:szCs w:val="26"/>
        </w:rPr>
        <w:t>,</w:t>
      </w:r>
      <w:r w:rsidRPr="001903DE">
        <w:rPr>
          <w:b/>
          <w:bCs/>
          <w:sz w:val="26"/>
          <w:szCs w:val="26"/>
        </w:rPr>
        <w:t xml:space="preserve"> Engineering Notations</w:t>
      </w:r>
      <w:r>
        <w:rPr>
          <w:b/>
          <w:bCs/>
          <w:sz w:val="26"/>
          <w:szCs w:val="26"/>
        </w:rPr>
        <w:t xml:space="preserve"> &amp; Metrics representations</w:t>
      </w:r>
    </w:p>
    <w:p w14:paraId="2A6E77D9" w14:textId="6AF87F25" w:rsidR="009E5843" w:rsidRDefault="009E5843">
      <w:pPr>
        <w:rPr>
          <w:b/>
          <w:bCs/>
          <w:sz w:val="26"/>
          <w:szCs w:val="26"/>
        </w:rPr>
      </w:pPr>
    </w:p>
    <w:p w14:paraId="5A329AF0" w14:textId="626EC3A0" w:rsidR="009E5843" w:rsidRDefault="009E5843">
      <w:pPr>
        <w:rPr>
          <w:b/>
          <w:bCs/>
          <w:sz w:val="26"/>
          <w:szCs w:val="26"/>
        </w:rPr>
      </w:pPr>
    </w:p>
    <w:p w14:paraId="4E53B42E" w14:textId="7C34277E" w:rsidR="009E5843" w:rsidRDefault="009E5843">
      <w:pPr>
        <w:rPr>
          <w:b/>
          <w:bCs/>
          <w:sz w:val="26"/>
          <w:szCs w:val="26"/>
        </w:rPr>
      </w:pPr>
    </w:p>
    <w:p w14:paraId="77DC045B" w14:textId="4EA0135D" w:rsidR="009E5843" w:rsidRDefault="009E5843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843" w14:paraId="4CDE6B5B" w14:textId="77777777" w:rsidTr="000D3DDC">
        <w:trPr>
          <w:trHeight w:val="1160"/>
        </w:trPr>
        <w:tc>
          <w:tcPr>
            <w:tcW w:w="4675" w:type="dxa"/>
          </w:tcPr>
          <w:p w14:paraId="2DCE94E2" w14:textId="084F8412" w:rsidR="009E5843" w:rsidRDefault="009E58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M</w:t>
            </w:r>
            <w:r w:rsidR="000D3DDC">
              <w:rPr>
                <w:b/>
                <w:bCs/>
                <w:sz w:val="26"/>
                <w:szCs w:val="26"/>
              </w:rPr>
              <w:t>ETRIC VALUE</w:t>
            </w:r>
          </w:p>
        </w:tc>
        <w:tc>
          <w:tcPr>
            <w:tcW w:w="4675" w:type="dxa"/>
          </w:tcPr>
          <w:p w14:paraId="693261CA" w14:textId="3F08D033" w:rsidR="009E5843" w:rsidRDefault="009E58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  <w:r w:rsidR="000D3DDC">
              <w:rPr>
                <w:b/>
                <w:bCs/>
                <w:sz w:val="26"/>
                <w:szCs w:val="26"/>
              </w:rPr>
              <w:t>NGINEERING NOTATION</w:t>
            </w:r>
          </w:p>
        </w:tc>
      </w:tr>
      <w:tr w:rsidR="009E5843" w14:paraId="57C3D9AC" w14:textId="77777777" w:rsidTr="006C2A5A">
        <w:trPr>
          <w:trHeight w:val="530"/>
        </w:trPr>
        <w:tc>
          <w:tcPr>
            <w:tcW w:w="4675" w:type="dxa"/>
          </w:tcPr>
          <w:p w14:paraId="0BC96E42" w14:textId="7A5800C5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150 mH</w:t>
            </w:r>
          </w:p>
        </w:tc>
        <w:tc>
          <w:tcPr>
            <w:tcW w:w="4675" w:type="dxa"/>
          </w:tcPr>
          <w:p w14:paraId="4997988B" w14:textId="297829E9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 xml:space="preserve">150 </w:t>
            </w:r>
            <w:r w:rsidRPr="00EF4116">
              <w:rPr>
                <w:sz w:val="26"/>
                <w:szCs w:val="26"/>
              </w:rPr>
              <w:t xml:space="preserve">×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oMath>
            <w:r w:rsidRPr="00EF4116">
              <w:rPr>
                <w:sz w:val="26"/>
                <w:szCs w:val="26"/>
              </w:rPr>
              <w:t xml:space="preserve"> H</w:t>
            </w:r>
          </w:p>
        </w:tc>
      </w:tr>
      <w:tr w:rsidR="009E5843" w14:paraId="4C74F903" w14:textId="77777777" w:rsidTr="006C2A5A">
        <w:trPr>
          <w:trHeight w:val="530"/>
        </w:trPr>
        <w:tc>
          <w:tcPr>
            <w:tcW w:w="4675" w:type="dxa"/>
          </w:tcPr>
          <w:p w14:paraId="0F8278C6" w14:textId="5E0207BC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100 µA</w:t>
            </w:r>
          </w:p>
        </w:tc>
        <w:tc>
          <w:tcPr>
            <w:tcW w:w="4675" w:type="dxa"/>
          </w:tcPr>
          <w:p w14:paraId="1B5FFCE1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5B158C8A" w14:textId="77777777" w:rsidTr="006C2A5A">
        <w:trPr>
          <w:trHeight w:val="530"/>
        </w:trPr>
        <w:tc>
          <w:tcPr>
            <w:tcW w:w="4675" w:type="dxa"/>
          </w:tcPr>
          <w:p w14:paraId="3E81C78D" w14:textId="4C36FB2E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45 KV</w:t>
            </w:r>
          </w:p>
        </w:tc>
        <w:tc>
          <w:tcPr>
            <w:tcW w:w="4675" w:type="dxa"/>
          </w:tcPr>
          <w:p w14:paraId="13D12F70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79A0E052" w14:textId="77777777" w:rsidTr="006C2A5A">
        <w:trPr>
          <w:trHeight w:val="530"/>
        </w:trPr>
        <w:tc>
          <w:tcPr>
            <w:tcW w:w="4675" w:type="dxa"/>
          </w:tcPr>
          <w:p w14:paraId="64BD7474" w14:textId="670F2F11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3.2 GHz</w:t>
            </w:r>
          </w:p>
        </w:tc>
        <w:tc>
          <w:tcPr>
            <w:tcW w:w="4675" w:type="dxa"/>
          </w:tcPr>
          <w:p w14:paraId="53297CAD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1A3BDDF2" w14:textId="77777777" w:rsidTr="006C2A5A">
        <w:trPr>
          <w:trHeight w:val="530"/>
        </w:trPr>
        <w:tc>
          <w:tcPr>
            <w:tcW w:w="4675" w:type="dxa"/>
          </w:tcPr>
          <w:p w14:paraId="2BCAA413" w14:textId="443848FC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220 KΩ</w:t>
            </w:r>
          </w:p>
        </w:tc>
        <w:tc>
          <w:tcPr>
            <w:tcW w:w="4675" w:type="dxa"/>
          </w:tcPr>
          <w:p w14:paraId="1805312A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6DE7378B" w14:textId="77777777" w:rsidTr="006C2A5A">
        <w:trPr>
          <w:trHeight w:val="530"/>
        </w:trPr>
        <w:tc>
          <w:tcPr>
            <w:tcW w:w="4675" w:type="dxa"/>
          </w:tcPr>
          <w:p w14:paraId="05BE3D8C" w14:textId="544F1D0E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375 mV</w:t>
            </w:r>
          </w:p>
        </w:tc>
        <w:tc>
          <w:tcPr>
            <w:tcW w:w="4675" w:type="dxa"/>
          </w:tcPr>
          <w:p w14:paraId="6E4BD2E9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3CDA5CE6" w14:textId="77777777" w:rsidTr="006C2A5A">
        <w:trPr>
          <w:trHeight w:val="530"/>
        </w:trPr>
        <w:tc>
          <w:tcPr>
            <w:tcW w:w="4675" w:type="dxa"/>
          </w:tcPr>
          <w:p w14:paraId="5A4AB5EC" w14:textId="61EADD31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 xml:space="preserve">38 </w:t>
            </w:r>
            <w:proofErr w:type="spellStart"/>
            <w:r w:rsidRPr="00EF4116">
              <w:rPr>
                <w:sz w:val="26"/>
                <w:szCs w:val="26"/>
              </w:rPr>
              <w:t>nS</w:t>
            </w:r>
            <w:proofErr w:type="spellEnd"/>
          </w:p>
        </w:tc>
        <w:tc>
          <w:tcPr>
            <w:tcW w:w="4675" w:type="dxa"/>
          </w:tcPr>
          <w:p w14:paraId="7F320442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  <w:tr w:rsidR="009E5843" w14:paraId="4F5D87BF" w14:textId="77777777" w:rsidTr="006C2A5A">
        <w:trPr>
          <w:trHeight w:val="530"/>
        </w:trPr>
        <w:tc>
          <w:tcPr>
            <w:tcW w:w="4675" w:type="dxa"/>
          </w:tcPr>
          <w:p w14:paraId="31FF33BE" w14:textId="7195A4C4" w:rsidR="009E5843" w:rsidRPr="00EF4116" w:rsidRDefault="009E5843">
            <w:pPr>
              <w:rPr>
                <w:sz w:val="26"/>
                <w:szCs w:val="26"/>
              </w:rPr>
            </w:pPr>
            <w:r w:rsidRPr="00EF4116">
              <w:rPr>
                <w:sz w:val="26"/>
                <w:szCs w:val="26"/>
              </w:rPr>
              <w:t>4 MΩ</w:t>
            </w:r>
          </w:p>
        </w:tc>
        <w:tc>
          <w:tcPr>
            <w:tcW w:w="4675" w:type="dxa"/>
          </w:tcPr>
          <w:p w14:paraId="2670C5B5" w14:textId="77777777" w:rsidR="009E5843" w:rsidRPr="00EF4116" w:rsidRDefault="009E5843">
            <w:pPr>
              <w:rPr>
                <w:sz w:val="26"/>
                <w:szCs w:val="26"/>
              </w:rPr>
            </w:pPr>
          </w:p>
        </w:tc>
      </w:tr>
    </w:tbl>
    <w:p w14:paraId="6E13BDCF" w14:textId="316A1B40" w:rsidR="009E5843" w:rsidRDefault="009E5843">
      <w:pPr>
        <w:rPr>
          <w:b/>
          <w:bCs/>
          <w:sz w:val="26"/>
          <w:szCs w:val="26"/>
        </w:rPr>
      </w:pPr>
    </w:p>
    <w:p w14:paraId="4EA43B71" w14:textId="0D894C0D" w:rsidR="008820F6" w:rsidRDefault="008820F6">
      <w:pPr>
        <w:rPr>
          <w:b/>
          <w:bCs/>
          <w:sz w:val="26"/>
          <w:szCs w:val="26"/>
        </w:rPr>
      </w:pPr>
    </w:p>
    <w:p w14:paraId="673734B6" w14:textId="4BEE077A" w:rsidR="008820F6" w:rsidRDefault="008820F6">
      <w:pPr>
        <w:rPr>
          <w:b/>
          <w:bCs/>
          <w:sz w:val="26"/>
          <w:szCs w:val="26"/>
        </w:rPr>
      </w:pPr>
    </w:p>
    <w:p w14:paraId="05A1B99A" w14:textId="2859FA1A" w:rsidR="008820F6" w:rsidRDefault="008820F6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20F6" w14:paraId="064D2A02" w14:textId="77777777" w:rsidTr="00DD2371">
        <w:trPr>
          <w:trHeight w:val="1097"/>
        </w:trPr>
        <w:tc>
          <w:tcPr>
            <w:tcW w:w="2337" w:type="dxa"/>
          </w:tcPr>
          <w:p w14:paraId="09E4A710" w14:textId="004ED992" w:rsidR="008820F6" w:rsidRDefault="008820F6" w:rsidP="00DD23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METRIC UNIT</w:t>
            </w:r>
          </w:p>
        </w:tc>
        <w:tc>
          <w:tcPr>
            <w:tcW w:w="2337" w:type="dxa"/>
          </w:tcPr>
          <w:p w14:paraId="23E9D36D" w14:textId="39C235AA" w:rsidR="008820F6" w:rsidRDefault="008820F6" w:rsidP="00DD23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MATH OPERATION</w:t>
            </w:r>
          </w:p>
        </w:tc>
        <w:tc>
          <w:tcPr>
            <w:tcW w:w="2338" w:type="dxa"/>
          </w:tcPr>
          <w:p w14:paraId="5C60C26E" w14:textId="6A114E17" w:rsidR="008820F6" w:rsidRDefault="008820F6" w:rsidP="00DD23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METRIC UNIT</w:t>
            </w:r>
          </w:p>
        </w:tc>
        <w:tc>
          <w:tcPr>
            <w:tcW w:w="2338" w:type="dxa"/>
          </w:tcPr>
          <w:p w14:paraId="070FDAE5" w14:textId="3627FB33" w:rsidR="008820F6" w:rsidRDefault="008820F6" w:rsidP="00DD23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METRIC </w:t>
            </w:r>
            <w:r>
              <w:rPr>
                <w:b/>
                <w:sz w:val="26"/>
                <w:szCs w:val="26"/>
              </w:rPr>
              <w:t>UNIT RESULT</w:t>
            </w:r>
          </w:p>
        </w:tc>
      </w:tr>
      <w:tr w:rsidR="008820F6" w14:paraId="2EB4FA20" w14:textId="77777777" w:rsidTr="00BA44B3">
        <w:trPr>
          <w:trHeight w:val="620"/>
        </w:trPr>
        <w:tc>
          <w:tcPr>
            <w:tcW w:w="2337" w:type="dxa"/>
          </w:tcPr>
          <w:p w14:paraId="595145A6" w14:textId="3FA6BCC2" w:rsidR="008820F6" w:rsidRPr="00EF4116" w:rsidRDefault="008820F6" w:rsidP="008820F6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micro</w:t>
            </w:r>
          </w:p>
        </w:tc>
        <w:tc>
          <w:tcPr>
            <w:tcW w:w="2337" w:type="dxa"/>
          </w:tcPr>
          <w:p w14:paraId="1DE9D09E" w14:textId="53164287" w:rsidR="008820F6" w:rsidRPr="00EF4116" w:rsidRDefault="008820F6" w:rsidP="008820F6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Multiplied by</w:t>
            </w:r>
          </w:p>
        </w:tc>
        <w:tc>
          <w:tcPr>
            <w:tcW w:w="4676" w:type="dxa"/>
            <w:gridSpan w:val="2"/>
          </w:tcPr>
          <w:p w14:paraId="290E8FF2" w14:textId="39E8CA10" w:rsidR="008820F6" w:rsidRPr="00EF4116" w:rsidRDefault="008820F6" w:rsidP="008820F6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Kilo              =               milli</w:t>
            </w:r>
          </w:p>
        </w:tc>
      </w:tr>
      <w:tr w:rsidR="008820F6" w14:paraId="7D1BAFD3" w14:textId="77777777" w:rsidTr="005E1EC5">
        <w:trPr>
          <w:trHeight w:val="530"/>
        </w:trPr>
        <w:tc>
          <w:tcPr>
            <w:tcW w:w="2337" w:type="dxa"/>
          </w:tcPr>
          <w:p w14:paraId="6FEC74D7" w14:textId="120EF4BB" w:rsidR="008820F6" w:rsidRPr="00EF4116" w:rsidRDefault="00A155EF" w:rsidP="00A155EF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milli</w:t>
            </w:r>
          </w:p>
        </w:tc>
        <w:tc>
          <w:tcPr>
            <w:tcW w:w="2337" w:type="dxa"/>
          </w:tcPr>
          <w:p w14:paraId="5D4B466D" w14:textId="476200C6" w:rsidR="008820F6" w:rsidRPr="00EF4116" w:rsidRDefault="00A155EF" w:rsidP="00A155EF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Multiplied by</w:t>
            </w:r>
          </w:p>
        </w:tc>
        <w:tc>
          <w:tcPr>
            <w:tcW w:w="4676" w:type="dxa"/>
            <w:gridSpan w:val="2"/>
          </w:tcPr>
          <w:p w14:paraId="5AC971B2" w14:textId="43D6F558" w:rsidR="008820F6" w:rsidRPr="00EF4116" w:rsidRDefault="00A155EF" w:rsidP="00DD2371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milli               =</w:t>
            </w:r>
          </w:p>
        </w:tc>
      </w:tr>
      <w:tr w:rsidR="00A155EF" w14:paraId="59E30A10" w14:textId="77777777" w:rsidTr="000C0AB5">
        <w:trPr>
          <w:trHeight w:val="530"/>
        </w:trPr>
        <w:tc>
          <w:tcPr>
            <w:tcW w:w="2337" w:type="dxa"/>
          </w:tcPr>
          <w:p w14:paraId="2A351CA7" w14:textId="0FF06324" w:rsidR="00A155EF" w:rsidRPr="00EF4116" w:rsidRDefault="00A155EF" w:rsidP="001B1259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nano</w:t>
            </w:r>
          </w:p>
        </w:tc>
        <w:tc>
          <w:tcPr>
            <w:tcW w:w="2337" w:type="dxa"/>
          </w:tcPr>
          <w:p w14:paraId="5298F4D4" w14:textId="607132F0" w:rsidR="00A155EF" w:rsidRPr="00EF4116" w:rsidRDefault="00A155EF" w:rsidP="001B1259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Multiplied by</w:t>
            </w:r>
          </w:p>
        </w:tc>
        <w:tc>
          <w:tcPr>
            <w:tcW w:w="4676" w:type="dxa"/>
            <w:gridSpan w:val="2"/>
          </w:tcPr>
          <w:p w14:paraId="6E4EA37E" w14:textId="7D18C274" w:rsidR="00A155EF" w:rsidRPr="00EF4116" w:rsidRDefault="00A155EF" w:rsidP="00A155EF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Kilo              =</w:t>
            </w:r>
          </w:p>
        </w:tc>
      </w:tr>
      <w:tr w:rsidR="001B1259" w14:paraId="63EC7DD9" w14:textId="77777777" w:rsidTr="00526E21">
        <w:trPr>
          <w:trHeight w:val="530"/>
        </w:trPr>
        <w:tc>
          <w:tcPr>
            <w:tcW w:w="2337" w:type="dxa"/>
          </w:tcPr>
          <w:p w14:paraId="7605FA3A" w14:textId="530FF894" w:rsidR="001B1259" w:rsidRPr="00EF4116" w:rsidRDefault="001B1259" w:rsidP="001B1259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milli</w:t>
            </w:r>
          </w:p>
        </w:tc>
        <w:tc>
          <w:tcPr>
            <w:tcW w:w="2337" w:type="dxa"/>
          </w:tcPr>
          <w:p w14:paraId="5E5D6AEB" w14:textId="4F33073A" w:rsidR="001B1259" w:rsidRPr="00EF4116" w:rsidRDefault="001B1259" w:rsidP="001B1259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Multiplied by</w:t>
            </w:r>
          </w:p>
        </w:tc>
        <w:tc>
          <w:tcPr>
            <w:tcW w:w="4676" w:type="dxa"/>
            <w:gridSpan w:val="2"/>
          </w:tcPr>
          <w:p w14:paraId="47069E1C" w14:textId="3EF5F730" w:rsidR="001B1259" w:rsidRPr="00EF4116" w:rsidRDefault="001B1259" w:rsidP="001B1259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Mega            =</w:t>
            </w:r>
          </w:p>
        </w:tc>
      </w:tr>
      <w:tr w:rsidR="001B1259" w14:paraId="76951D52" w14:textId="77777777" w:rsidTr="000144BB">
        <w:trPr>
          <w:trHeight w:val="530"/>
        </w:trPr>
        <w:tc>
          <w:tcPr>
            <w:tcW w:w="2337" w:type="dxa"/>
          </w:tcPr>
          <w:p w14:paraId="02A4DA55" w14:textId="2DA64176" w:rsidR="001B1259" w:rsidRPr="00EF4116" w:rsidRDefault="00AE249E" w:rsidP="00AE249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milli</w:t>
            </w:r>
          </w:p>
        </w:tc>
        <w:tc>
          <w:tcPr>
            <w:tcW w:w="2337" w:type="dxa"/>
          </w:tcPr>
          <w:p w14:paraId="0958A2F5" w14:textId="5E2A0855" w:rsidR="001B1259" w:rsidRPr="00EF4116" w:rsidRDefault="00AE249E" w:rsidP="00AE249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Divided by</w:t>
            </w:r>
          </w:p>
        </w:tc>
        <w:tc>
          <w:tcPr>
            <w:tcW w:w="4676" w:type="dxa"/>
            <w:gridSpan w:val="2"/>
          </w:tcPr>
          <w:p w14:paraId="77619B70" w14:textId="3A288152" w:rsidR="001B1259" w:rsidRPr="00EF4116" w:rsidRDefault="00AE249E" w:rsidP="001B1259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Nano            =</w:t>
            </w:r>
          </w:p>
        </w:tc>
      </w:tr>
      <w:tr w:rsidR="001B1259" w14:paraId="4B7931B0" w14:textId="77777777" w:rsidTr="00353522">
        <w:trPr>
          <w:trHeight w:val="530"/>
        </w:trPr>
        <w:tc>
          <w:tcPr>
            <w:tcW w:w="2337" w:type="dxa"/>
          </w:tcPr>
          <w:p w14:paraId="5192BE29" w14:textId="6F0A5281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nano</w:t>
            </w:r>
          </w:p>
        </w:tc>
        <w:tc>
          <w:tcPr>
            <w:tcW w:w="2337" w:type="dxa"/>
          </w:tcPr>
          <w:p w14:paraId="05960FFA" w14:textId="3D92269D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Divided by</w:t>
            </w:r>
          </w:p>
        </w:tc>
        <w:tc>
          <w:tcPr>
            <w:tcW w:w="4676" w:type="dxa"/>
            <w:gridSpan w:val="2"/>
          </w:tcPr>
          <w:p w14:paraId="4BA31C15" w14:textId="04807780" w:rsidR="001B1259" w:rsidRPr="00EF4116" w:rsidRDefault="00C958BE" w:rsidP="001B1259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Femto           = </w:t>
            </w:r>
          </w:p>
        </w:tc>
      </w:tr>
      <w:tr w:rsidR="001B1259" w14:paraId="352D047C" w14:textId="77777777" w:rsidTr="00BE2498">
        <w:trPr>
          <w:trHeight w:val="530"/>
        </w:trPr>
        <w:tc>
          <w:tcPr>
            <w:tcW w:w="2337" w:type="dxa"/>
          </w:tcPr>
          <w:p w14:paraId="03740189" w14:textId="6C92C1E4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Mega</w:t>
            </w:r>
          </w:p>
        </w:tc>
        <w:tc>
          <w:tcPr>
            <w:tcW w:w="2337" w:type="dxa"/>
          </w:tcPr>
          <w:p w14:paraId="146B9B05" w14:textId="38BD4CED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Divided by</w:t>
            </w:r>
          </w:p>
        </w:tc>
        <w:tc>
          <w:tcPr>
            <w:tcW w:w="4676" w:type="dxa"/>
            <w:gridSpan w:val="2"/>
          </w:tcPr>
          <w:p w14:paraId="0FE3E74C" w14:textId="1FAE8A87" w:rsidR="001B1259" w:rsidRPr="00EF4116" w:rsidRDefault="00C958BE" w:rsidP="001B1259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Mega            =</w:t>
            </w:r>
          </w:p>
        </w:tc>
      </w:tr>
      <w:tr w:rsidR="001B1259" w14:paraId="334B6861" w14:textId="77777777" w:rsidTr="00C15D1A">
        <w:trPr>
          <w:trHeight w:val="530"/>
        </w:trPr>
        <w:tc>
          <w:tcPr>
            <w:tcW w:w="2337" w:type="dxa"/>
          </w:tcPr>
          <w:p w14:paraId="1B11D387" w14:textId="0A57AAD4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micro</w:t>
            </w:r>
          </w:p>
        </w:tc>
        <w:tc>
          <w:tcPr>
            <w:tcW w:w="2337" w:type="dxa"/>
          </w:tcPr>
          <w:p w14:paraId="15ECAAA7" w14:textId="60412F66" w:rsidR="001B1259" w:rsidRPr="00EF4116" w:rsidRDefault="00C958BE" w:rsidP="00C958BE">
            <w:pPr>
              <w:jc w:val="center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>Divided by</w:t>
            </w:r>
          </w:p>
        </w:tc>
        <w:tc>
          <w:tcPr>
            <w:tcW w:w="4676" w:type="dxa"/>
            <w:gridSpan w:val="2"/>
          </w:tcPr>
          <w:p w14:paraId="57C4C877" w14:textId="635E77D8" w:rsidR="001B1259" w:rsidRPr="00EF4116" w:rsidRDefault="00C958BE" w:rsidP="001B1259">
            <w:pPr>
              <w:jc w:val="both"/>
              <w:rPr>
                <w:bCs/>
                <w:sz w:val="26"/>
                <w:szCs w:val="26"/>
              </w:rPr>
            </w:pPr>
            <w:r w:rsidRPr="00EF4116">
              <w:rPr>
                <w:bCs/>
                <w:sz w:val="26"/>
                <w:szCs w:val="26"/>
              </w:rPr>
              <w:t xml:space="preserve">           Kilo              =</w:t>
            </w:r>
          </w:p>
        </w:tc>
      </w:tr>
    </w:tbl>
    <w:p w14:paraId="1EDC70EB" w14:textId="77777777" w:rsidR="008820F6" w:rsidRPr="001903DE" w:rsidRDefault="008820F6">
      <w:pPr>
        <w:rPr>
          <w:b/>
          <w:bCs/>
          <w:sz w:val="26"/>
          <w:szCs w:val="26"/>
        </w:rPr>
      </w:pPr>
    </w:p>
    <w:sectPr w:rsidR="008820F6" w:rsidRPr="0019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4BAC"/>
    <w:multiLevelType w:val="multilevel"/>
    <w:tmpl w:val="2292B014"/>
    <w:lvl w:ilvl="0">
      <w:start w:val="1"/>
      <w:numFmt w:val="decimal"/>
      <w:lvlText w:val="%1-7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%1-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720"/>
        </w:tabs>
        <w:ind w:left="1368" w:hanging="136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2F7551A5"/>
    <w:multiLevelType w:val="hybridMultilevel"/>
    <w:tmpl w:val="91247560"/>
    <w:lvl w:ilvl="0" w:tplc="8A566F2E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677067"/>
    <w:multiLevelType w:val="multilevel"/>
    <w:tmpl w:val="451A6054"/>
    <w:lvl w:ilvl="0">
      <w:start w:val="1"/>
      <w:numFmt w:val="decimal"/>
      <w:lvlText w:val="%1-6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%1-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720"/>
        </w:tabs>
        <w:ind w:left="1368" w:hanging="136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4E8D457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67"/>
    <w:rsid w:val="00021421"/>
    <w:rsid w:val="00036C2B"/>
    <w:rsid w:val="000B2EE8"/>
    <w:rsid w:val="000D3DDC"/>
    <w:rsid w:val="001903DE"/>
    <w:rsid w:val="001B1259"/>
    <w:rsid w:val="00223F38"/>
    <w:rsid w:val="006C2A5A"/>
    <w:rsid w:val="00746DC7"/>
    <w:rsid w:val="008820F6"/>
    <w:rsid w:val="00912327"/>
    <w:rsid w:val="00915791"/>
    <w:rsid w:val="009E5843"/>
    <w:rsid w:val="00A155EF"/>
    <w:rsid w:val="00AB3F67"/>
    <w:rsid w:val="00AE249E"/>
    <w:rsid w:val="00C958BE"/>
    <w:rsid w:val="00CC698C"/>
    <w:rsid w:val="00D61169"/>
    <w:rsid w:val="00E41814"/>
    <w:rsid w:val="00EE3EF4"/>
    <w:rsid w:val="00EF4116"/>
    <w:rsid w:val="00FB05E2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AC7C80"/>
  <w15:chartTrackingRefBased/>
  <w15:docId w15:val="{D11A410E-7A29-4843-9A86-C315CC1E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2327"/>
    <w:pPr>
      <w:keepNext/>
      <w:numPr>
        <w:numId w:val="1"/>
      </w:numPr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912327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1232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232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232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23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1232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1232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1232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32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9123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1232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123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123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1232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123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232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12327"/>
    <w:rPr>
      <w:rFonts w:ascii="Arial" w:eastAsia="Times New Roman" w:hAnsi="Arial" w:cs="Arial"/>
    </w:rPr>
  </w:style>
  <w:style w:type="table" w:styleId="MediumList2-Accent1">
    <w:name w:val="Medium List 2 Accent 1"/>
    <w:basedOn w:val="TableNormal"/>
    <w:uiPriority w:val="66"/>
    <w:rsid w:val="00036C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02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14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Paramount Electronics Services</dc:creator>
  <cp:keywords/>
  <dc:description/>
  <cp:lastModifiedBy>Paramount Electronics Services</cp:lastModifiedBy>
  <cp:revision>23</cp:revision>
  <cp:lastPrinted>2020-01-29T04:59:00Z</cp:lastPrinted>
  <dcterms:created xsi:type="dcterms:W3CDTF">2020-01-29T03:20:00Z</dcterms:created>
  <dcterms:modified xsi:type="dcterms:W3CDTF">2020-01-29T05:05:00Z</dcterms:modified>
</cp:coreProperties>
</file>